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A9" w:rsidRDefault="003F44A9" w:rsidP="003F44A9">
      <w:pPr>
        <w:pStyle w:val="a7"/>
        <w:jc w:val="center"/>
        <w:rPr>
          <w:rFonts w:ascii="Arial" w:hAnsi="Arial" w:cs="Arial"/>
          <w:sz w:val="36"/>
          <w:szCs w:val="36"/>
        </w:rPr>
      </w:pPr>
      <w:r w:rsidRPr="005C0338">
        <w:rPr>
          <w:rFonts w:ascii="Arial" w:hAnsi="Arial" w:cs="Arial"/>
          <w:sz w:val="36"/>
          <w:szCs w:val="36"/>
        </w:rPr>
        <w:t>Поиск</w:t>
      </w:r>
      <w:r>
        <w:rPr>
          <w:rFonts w:ascii="Arial" w:hAnsi="Arial" w:cs="Arial"/>
          <w:sz w:val="36"/>
          <w:szCs w:val="36"/>
        </w:rPr>
        <w:t xml:space="preserve"> и </w:t>
      </w:r>
      <w:proofErr w:type="gramStart"/>
      <w:r>
        <w:rPr>
          <w:rFonts w:ascii="Arial" w:hAnsi="Arial" w:cs="Arial"/>
          <w:sz w:val="36"/>
          <w:szCs w:val="36"/>
        </w:rPr>
        <w:t xml:space="preserve">выбор </w:t>
      </w:r>
      <w:r w:rsidRPr="005C033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образовательных</w:t>
      </w:r>
      <w:proofErr w:type="gramEnd"/>
      <w:r>
        <w:rPr>
          <w:rFonts w:ascii="Arial" w:hAnsi="Arial" w:cs="Arial"/>
          <w:sz w:val="36"/>
          <w:szCs w:val="36"/>
        </w:rPr>
        <w:t xml:space="preserve"> мероприятий</w:t>
      </w:r>
      <w:r w:rsidRPr="005C0338">
        <w:rPr>
          <w:rFonts w:ascii="Arial" w:hAnsi="Arial" w:cs="Arial"/>
          <w:sz w:val="36"/>
          <w:szCs w:val="36"/>
        </w:rPr>
        <w:t xml:space="preserve"> на Портале непрерывного медицинского и фармацевтического образования Минздрава России</w:t>
      </w:r>
      <w:r>
        <w:rPr>
          <w:rFonts w:ascii="Arial" w:hAnsi="Arial" w:cs="Arial"/>
          <w:sz w:val="36"/>
          <w:szCs w:val="36"/>
        </w:rPr>
        <w:t xml:space="preserve"> </w:t>
      </w:r>
    </w:p>
    <w:p w:rsidR="003F44A9" w:rsidRDefault="003F44A9" w:rsidP="003F44A9"/>
    <w:p w:rsidR="003F44A9" w:rsidRDefault="003F44A9" w:rsidP="003F44A9"/>
    <w:p w:rsidR="003F44A9" w:rsidRPr="005C0338" w:rsidRDefault="003F44A9" w:rsidP="003F44A9"/>
    <w:p w:rsidR="003F44A9" w:rsidRDefault="003F44A9" w:rsidP="003F44A9">
      <w:pPr>
        <w:pStyle w:val="3"/>
      </w:pPr>
      <w:bookmarkStart w:id="0" w:name="_Toc16672854"/>
      <w:r>
        <w:t>Начало поиска</w:t>
      </w:r>
      <w:bookmarkEnd w:id="0"/>
    </w:p>
    <w:p w:rsidR="003F44A9" w:rsidRPr="005A305E" w:rsidRDefault="003F44A9" w:rsidP="003F44A9">
      <w:pPr>
        <w:pStyle w:val="a4"/>
      </w:pPr>
      <w:r w:rsidRPr="005A305E">
        <w:t>Независимо от наличия персональных рекомендаций по обучению, Вы можете самостоятельно находить и добавлять в план интересные Вам образовательные элементы:</w:t>
      </w:r>
    </w:p>
    <w:p w:rsidR="003F44A9" w:rsidRPr="005A305E" w:rsidRDefault="003F44A9" w:rsidP="003F44A9">
      <w:pPr>
        <w:pStyle w:val="a4"/>
        <w:numPr>
          <w:ilvl w:val="0"/>
          <w:numId w:val="2"/>
        </w:numPr>
      </w:pPr>
      <w:r w:rsidRPr="005A305E">
        <w:t xml:space="preserve">В подразделе «Обучение вне тем» на странице «Формирование траектории» - выбранные элементы </w:t>
      </w:r>
      <w:r>
        <w:t>будут добавлены</w:t>
      </w:r>
      <w:r w:rsidRPr="005A305E">
        <w:t xml:space="preserve"> в последний раздел «Образовательные элементы вне тем»</w:t>
      </w:r>
      <w:r>
        <w:t>:</w:t>
      </w:r>
    </w:p>
    <w:p w:rsidR="003F44A9" w:rsidRDefault="003F44A9" w:rsidP="003F44A9">
      <w:pPr>
        <w:pStyle w:val="a4"/>
        <w:jc w:val="center"/>
        <w:rPr>
          <w:color w:val="FF0000"/>
        </w:rPr>
      </w:pPr>
      <w:r>
        <w:rPr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4D8DE" wp14:editId="7DC08181">
                <wp:simplePos x="0" y="0"/>
                <wp:positionH relativeFrom="column">
                  <wp:posOffset>3277856</wp:posOffset>
                </wp:positionH>
                <wp:positionV relativeFrom="paragraph">
                  <wp:posOffset>1507125</wp:posOffset>
                </wp:positionV>
                <wp:extent cx="1556385" cy="457200"/>
                <wp:effectExtent l="0" t="0" r="24765" b="666750"/>
                <wp:wrapNone/>
                <wp:docPr id="6" name="Выноска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385" cy="457200"/>
                        </a:xfrm>
                        <a:prstGeom prst="borderCallout1">
                          <a:avLst>
                            <a:gd name="adj1" fmla="val 103857"/>
                            <a:gd name="adj2" fmla="val 53772"/>
                            <a:gd name="adj3" fmla="val 231649"/>
                            <a:gd name="adj4" fmla="val 9348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4A9" w:rsidRPr="003D28E2" w:rsidRDefault="003F44A9" w:rsidP="003F44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3D28E2"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Нажмите, чтобы перейти в поиск образовательных элементов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4D8D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" o:spid="_x0000_s1026" type="#_x0000_t47" style="position:absolute;left:0;text-align:left;margin-left:258.1pt;margin-top:118.65pt;width:122.5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" adj="20192,50036,11615,22433" fillcolor="white [3212]" strokecolor="#00b0f0" strokeweight="1pt">
                <v:stroke startarrow="classic"/>
                <v:textbox>
                  <w:txbxContent>
                    <w:p w:rsidR="003F44A9" w:rsidRPr="003D28E2" w:rsidRDefault="003F44A9" w:rsidP="003F44A9">
                      <w:pPr>
                        <w:jc w:val="center"/>
                        <w:rPr>
                          <w:b/>
                          <w:color w:val="000000" w:themeColor="text1"/>
                          <w:sz w:val="14"/>
                        </w:rPr>
                      </w:pPr>
                      <w:r w:rsidRPr="003D28E2">
                        <w:rPr>
                          <w:b/>
                          <w:color w:val="000000" w:themeColor="text1"/>
                          <w:sz w:val="14"/>
                        </w:rPr>
                        <w:t>Нажмите, чтобы перейти в поиск образовательных элементов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FF6C08">
        <w:rPr>
          <w:noProof/>
          <w:color w:val="FF0000"/>
          <w:lang w:bidi="ar-SA"/>
        </w:rPr>
        <w:drawing>
          <wp:inline distT="0" distB="0" distL="0" distR="0" wp14:anchorId="5D352F4B" wp14:editId="5C642CC8">
            <wp:extent cx="4985933" cy="2830694"/>
            <wp:effectExtent l="0" t="0" r="5715" b="8255"/>
            <wp:docPr id="2" name="Рисунок 2" descr="C:\Users\Igor\OneDrive\Изображения\Screenshots\2019-0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OneDrive\Изображения\Screenshots\2019-08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0" t="9313" b="5997"/>
                    <a:stretch/>
                  </pic:blipFill>
                  <pic:spPr bwMode="auto">
                    <a:xfrm>
                      <a:off x="0" y="0"/>
                      <a:ext cx="4986971" cy="28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pStyle w:val="a0"/>
        <w:spacing w:before="48"/>
        <w:ind w:left="0" w:firstLine="0"/>
        <w:jc w:val="center"/>
        <w:rPr>
          <w:i/>
          <w:color w:val="1F487C"/>
          <w:sz w:val="18"/>
        </w:rPr>
      </w:pPr>
      <w:r w:rsidRPr="00E320CE"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1</w:t>
      </w:r>
      <w:r w:rsidRPr="00E320CE">
        <w:rPr>
          <w:i/>
          <w:color w:val="1F487C"/>
          <w:sz w:val="18"/>
        </w:rPr>
        <w:t xml:space="preserve"> – Поиск образовательных элементов </w:t>
      </w:r>
      <w:r>
        <w:rPr>
          <w:i/>
          <w:color w:val="1F487C"/>
          <w:sz w:val="18"/>
        </w:rPr>
        <w:t xml:space="preserve">в подразделе «Обучение вне тем» </w:t>
      </w:r>
    </w:p>
    <w:p w:rsidR="003F44A9" w:rsidRPr="00E320CE" w:rsidRDefault="003F44A9" w:rsidP="003F44A9">
      <w:pPr>
        <w:pStyle w:val="a0"/>
        <w:spacing w:before="48"/>
        <w:ind w:left="720" w:firstLine="0"/>
        <w:jc w:val="center"/>
        <w:rPr>
          <w:i/>
          <w:sz w:val="18"/>
        </w:rPr>
      </w:pPr>
    </w:p>
    <w:p w:rsidR="003F44A9" w:rsidRDefault="003F44A9" w:rsidP="003F44A9">
      <w:pPr>
        <w:pStyle w:val="a4"/>
        <w:numPr>
          <w:ilvl w:val="0"/>
          <w:numId w:val="2"/>
        </w:numPr>
        <w:rPr>
          <w:noProof/>
          <w:lang w:bidi="ar-SA"/>
        </w:rPr>
      </w:pPr>
      <w:r w:rsidRPr="00E9164B">
        <w:rPr>
          <w:color w:val="000000" w:themeColor="text1"/>
        </w:rPr>
        <w:t>при переходе в поиск со страницы «Мой план» кликом на кнопку «</w:t>
      </w:r>
      <w:r w:rsidRPr="00E9164B">
        <w:rPr>
          <w:i/>
          <w:color w:val="000000" w:themeColor="text1"/>
        </w:rPr>
        <w:t>Добавить элементы</w:t>
      </w:r>
      <w:r w:rsidRPr="00E9164B">
        <w:rPr>
          <w:color w:val="000000" w:themeColor="text1"/>
        </w:rPr>
        <w:t xml:space="preserve">» в верхнем правом углу (не напротив названия темы обучения!) - выбранные элементы </w:t>
      </w:r>
      <w:r>
        <w:rPr>
          <w:color w:val="000000" w:themeColor="text1"/>
        </w:rPr>
        <w:t>добавятся</w:t>
      </w:r>
      <w:r w:rsidRPr="00E9164B">
        <w:rPr>
          <w:color w:val="000000" w:themeColor="text1"/>
        </w:rPr>
        <w:t xml:space="preserve"> в раздел «Образовательные элементы вне тем»: </w:t>
      </w:r>
    </w:p>
    <w:p w:rsidR="003F44A9" w:rsidRDefault="003F44A9" w:rsidP="003F44A9">
      <w:pPr>
        <w:pStyle w:val="a0"/>
        <w:rPr>
          <w:noProof/>
          <w:lang w:bidi="ar-SA"/>
        </w:rPr>
      </w:pPr>
    </w:p>
    <w:p w:rsidR="003F44A9" w:rsidRDefault="003F44A9" w:rsidP="003F44A9">
      <w:pPr>
        <w:pStyle w:val="a0"/>
        <w:rPr>
          <w:color w:val="FF0000"/>
        </w:rPr>
      </w:pPr>
      <w:r>
        <w:rPr>
          <w:noProof/>
          <w:color w:val="FF000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6DB03" wp14:editId="29DCBA36">
                <wp:simplePos x="0" y="0"/>
                <wp:positionH relativeFrom="column">
                  <wp:posOffset>1939290</wp:posOffset>
                </wp:positionH>
                <wp:positionV relativeFrom="paragraph">
                  <wp:posOffset>586105</wp:posOffset>
                </wp:positionV>
                <wp:extent cx="1556385" cy="457200"/>
                <wp:effectExtent l="0" t="76200" r="1072515" b="19050"/>
                <wp:wrapNone/>
                <wp:docPr id="7" name="Выноска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385" cy="457200"/>
                        </a:xfrm>
                        <a:prstGeom prst="borderCallout1">
                          <a:avLst>
                            <a:gd name="adj1" fmla="val 43294"/>
                            <a:gd name="adj2" fmla="val 100525"/>
                            <a:gd name="adj3" fmla="val -3240"/>
                            <a:gd name="adj4" fmla="val 16853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  <a:headEnd type="oval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4A9" w:rsidRPr="003D28E2" w:rsidRDefault="003F44A9" w:rsidP="003F44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3D28E2"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Нажмите, чтобы перейти в поиск образовательных элементов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DB03" id="Выноска 1 7" o:spid="_x0000_s1027" type="#_x0000_t47" style="position:absolute;left:0;text-align:left;margin-left:152.7pt;margin-top:46.15pt;width:122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" adj="36403,-700,21713,9352" fillcolor="white [3212]" strokecolor="#00b0f0" strokeweight="1pt">
                <v:stroke startarrow="classic" startarrowwidth="wide" startarrowlength="long" endarrow="oval"/>
                <v:textbox>
                  <w:txbxContent>
                    <w:p w:rsidR="003F44A9" w:rsidRPr="003D28E2" w:rsidRDefault="003F44A9" w:rsidP="003F44A9">
                      <w:pPr>
                        <w:jc w:val="center"/>
                        <w:rPr>
                          <w:b/>
                          <w:color w:val="000000" w:themeColor="text1"/>
                          <w:sz w:val="14"/>
                        </w:rPr>
                      </w:pPr>
                      <w:r w:rsidRPr="003D28E2">
                        <w:rPr>
                          <w:b/>
                          <w:color w:val="000000" w:themeColor="text1"/>
                          <w:sz w:val="14"/>
                        </w:rPr>
                        <w:t>Нажмите, чтобы перейти в поиск образовательных элементов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08555" wp14:editId="2767CDF2">
                <wp:simplePos x="0" y="0"/>
                <wp:positionH relativeFrom="column">
                  <wp:posOffset>4707255</wp:posOffset>
                </wp:positionH>
                <wp:positionV relativeFrom="paragraph">
                  <wp:posOffset>1826895</wp:posOffset>
                </wp:positionV>
                <wp:extent cx="443865" cy="353695"/>
                <wp:effectExtent l="0" t="0" r="32385" b="2730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865" cy="3536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AC947" id="Прямая соединительная линия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5pt,143.85pt" to="405.6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47C01" wp14:editId="482609F4">
                <wp:simplePos x="0" y="0"/>
                <wp:positionH relativeFrom="column">
                  <wp:posOffset>4702175</wp:posOffset>
                </wp:positionH>
                <wp:positionV relativeFrom="paragraph">
                  <wp:posOffset>1859280</wp:posOffset>
                </wp:positionV>
                <wp:extent cx="392349" cy="264017"/>
                <wp:effectExtent l="0" t="0" r="27305" b="222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349" cy="2640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F90D3" id="Прямая соединительная линия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25pt,146.4pt" to="401.1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7658BC70" wp14:editId="45421CFB">
            <wp:extent cx="4995918" cy="28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84" t="9899" b="4852"/>
                    <a:stretch/>
                  </pic:blipFill>
                  <pic:spPr bwMode="auto">
                    <a:xfrm>
                      <a:off x="0" y="0"/>
                      <a:ext cx="4996842" cy="284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pStyle w:val="a0"/>
        <w:spacing w:before="48"/>
        <w:ind w:left="720" w:firstLine="0"/>
        <w:rPr>
          <w:i/>
          <w:color w:val="1F487C"/>
          <w:sz w:val="18"/>
        </w:rPr>
      </w:pPr>
    </w:p>
    <w:p w:rsidR="003F44A9" w:rsidRDefault="003F44A9" w:rsidP="003F44A9">
      <w:pPr>
        <w:pStyle w:val="a0"/>
        <w:spacing w:before="48"/>
        <w:ind w:left="0" w:firstLine="0"/>
        <w:jc w:val="center"/>
        <w:rPr>
          <w:i/>
          <w:color w:val="1F487C"/>
          <w:sz w:val="18"/>
        </w:rPr>
      </w:pPr>
      <w:r w:rsidRPr="00E320CE"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2</w:t>
      </w:r>
      <w:r w:rsidRPr="00E320CE">
        <w:rPr>
          <w:i/>
          <w:color w:val="1F487C"/>
          <w:sz w:val="18"/>
        </w:rPr>
        <w:t xml:space="preserve"> – Поиск образовательных элементов </w:t>
      </w:r>
      <w:r>
        <w:rPr>
          <w:i/>
          <w:color w:val="1F487C"/>
          <w:sz w:val="18"/>
        </w:rPr>
        <w:t>на странице «Мой</w:t>
      </w:r>
      <w:r w:rsidRPr="00E320CE">
        <w:rPr>
          <w:i/>
          <w:color w:val="1F487C"/>
          <w:sz w:val="18"/>
        </w:rPr>
        <w:t xml:space="preserve"> план</w:t>
      </w:r>
      <w:r>
        <w:rPr>
          <w:i/>
          <w:color w:val="1F487C"/>
          <w:sz w:val="18"/>
        </w:rPr>
        <w:t>»</w:t>
      </w:r>
    </w:p>
    <w:p w:rsidR="003F44A9" w:rsidRDefault="003F44A9" w:rsidP="003F44A9">
      <w:pPr>
        <w:pStyle w:val="a0"/>
        <w:spacing w:before="48"/>
        <w:ind w:left="720" w:firstLine="0"/>
        <w:jc w:val="center"/>
        <w:rPr>
          <w:i/>
          <w:color w:val="1F487C"/>
          <w:sz w:val="18"/>
        </w:rPr>
      </w:pPr>
    </w:p>
    <w:p w:rsidR="003F44A9" w:rsidRPr="00346D84" w:rsidRDefault="003F44A9" w:rsidP="003F44A9">
      <w:pPr>
        <w:pStyle w:val="a4"/>
        <w:numPr>
          <w:ilvl w:val="0"/>
          <w:numId w:val="2"/>
        </w:numPr>
      </w:pPr>
      <w:r w:rsidRPr="00346D84">
        <w:t>при переходе в поиск из какой-либо предложенной темы на странице «Формирование траектории» (при наличии возможности выбора образовательных элементов) выбранные элементы окажутся в соответствующем разделе Плана</w:t>
      </w:r>
      <w:r>
        <w:t>:</w:t>
      </w:r>
      <w:r w:rsidRPr="00346D84">
        <w:t xml:space="preserve"> </w:t>
      </w:r>
    </w:p>
    <w:p w:rsidR="003F44A9" w:rsidRDefault="003F44A9" w:rsidP="003F44A9">
      <w:pPr>
        <w:pStyle w:val="a4"/>
        <w:ind w:left="720"/>
        <w:rPr>
          <w:color w:val="FF0000"/>
        </w:rPr>
      </w:pPr>
    </w:p>
    <w:p w:rsidR="003F44A9" w:rsidRDefault="003F44A9" w:rsidP="003F44A9">
      <w:pPr>
        <w:pStyle w:val="a4"/>
        <w:ind w:left="720"/>
        <w:rPr>
          <w:color w:val="FF0000"/>
        </w:rPr>
      </w:pPr>
      <w:r>
        <w:rPr>
          <w:noProof/>
          <w:lang w:bidi="ar-SA"/>
        </w:rPr>
        <w:drawing>
          <wp:inline distT="0" distB="0" distL="0" distR="0" wp14:anchorId="145EB29C" wp14:editId="0FF6D3F4">
            <wp:extent cx="5476875" cy="2652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407" b="4504"/>
                    <a:stretch/>
                  </pic:blipFill>
                  <pic:spPr bwMode="auto">
                    <a:xfrm>
                      <a:off x="0" y="0"/>
                      <a:ext cx="5480797" cy="265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pStyle w:val="a0"/>
        <w:spacing w:before="48"/>
        <w:ind w:left="0" w:firstLine="0"/>
        <w:jc w:val="center"/>
        <w:rPr>
          <w:i/>
          <w:color w:val="1F487C"/>
          <w:sz w:val="18"/>
        </w:rPr>
      </w:pPr>
    </w:p>
    <w:p w:rsidR="003F44A9" w:rsidRDefault="003F44A9" w:rsidP="003F44A9">
      <w:pPr>
        <w:pStyle w:val="a0"/>
        <w:spacing w:before="48"/>
        <w:ind w:left="0" w:firstLine="0"/>
        <w:jc w:val="center"/>
        <w:rPr>
          <w:i/>
          <w:color w:val="1F487C"/>
          <w:sz w:val="18"/>
        </w:rPr>
      </w:pPr>
      <w:r w:rsidRPr="00E320CE"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3</w:t>
      </w:r>
      <w:r w:rsidRPr="00E320CE">
        <w:rPr>
          <w:i/>
          <w:color w:val="1F487C"/>
          <w:sz w:val="18"/>
        </w:rPr>
        <w:t xml:space="preserve"> – Поиск образовательных элементов </w:t>
      </w:r>
      <w:r>
        <w:rPr>
          <w:i/>
          <w:color w:val="1F487C"/>
          <w:sz w:val="18"/>
        </w:rPr>
        <w:t>на странице «Формирование траектории»</w:t>
      </w:r>
    </w:p>
    <w:p w:rsidR="003F44A9" w:rsidRDefault="003F44A9" w:rsidP="003F44A9">
      <w:pPr>
        <w:pStyle w:val="a4"/>
        <w:ind w:left="720"/>
      </w:pPr>
    </w:p>
    <w:p w:rsidR="003F44A9" w:rsidRDefault="003F44A9" w:rsidP="003F44A9">
      <w:pPr>
        <w:pStyle w:val="a4"/>
        <w:ind w:left="720"/>
      </w:pPr>
      <w:r>
        <w:t>Подбор начинается с выбора типа образовательных элементов</w:t>
      </w:r>
      <w:r w:rsidRPr="008F1F98">
        <w:t>.</w:t>
      </w:r>
      <w:r>
        <w:t xml:space="preserve"> </w:t>
      </w:r>
    </w:p>
    <w:p w:rsidR="003F44A9" w:rsidRDefault="003F44A9" w:rsidP="003F44A9">
      <w:pPr>
        <w:pStyle w:val="a4"/>
        <w:ind w:left="720"/>
      </w:pPr>
    </w:p>
    <w:p w:rsidR="003F44A9" w:rsidRDefault="003F44A9" w:rsidP="003F44A9">
      <w:pPr>
        <w:pStyle w:val="a4"/>
        <w:ind w:left="17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0B2E03D9" wp14:editId="7F5644E4">
            <wp:extent cx="6273074" cy="3620166"/>
            <wp:effectExtent l="0" t="0" r="0" b="0"/>
            <wp:docPr id="12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074" cy="362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spacing w:before="48"/>
        <w:ind w:left="1950"/>
        <w:rPr>
          <w:i/>
          <w:sz w:val="18"/>
        </w:rPr>
      </w:pPr>
      <w:r>
        <w:rPr>
          <w:i/>
          <w:color w:val="1F487C"/>
          <w:sz w:val="18"/>
        </w:rPr>
        <w:t>Рисунок 4 – Поиск образовательных элементов для добавления в план</w:t>
      </w:r>
    </w:p>
    <w:p w:rsidR="003F44A9" w:rsidRDefault="003F44A9" w:rsidP="003F44A9">
      <w:pPr>
        <w:widowControl/>
        <w:autoSpaceDE/>
        <w:autoSpaceDN/>
        <w:spacing w:after="160" w:line="259" w:lineRule="auto"/>
        <w:jc w:val="left"/>
      </w:pPr>
    </w:p>
    <w:p w:rsidR="003F44A9" w:rsidRDefault="003F44A9" w:rsidP="003F44A9">
      <w:pPr>
        <w:pStyle w:val="a4"/>
      </w:pPr>
      <w:r>
        <w:t>Параметры</w:t>
      </w:r>
      <w:r>
        <w:rPr>
          <w:spacing w:val="-16"/>
        </w:rPr>
        <w:t xml:space="preserve"> </w:t>
      </w:r>
      <w:r>
        <w:t>поиска,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настроить,</w:t>
      </w:r>
      <w:r>
        <w:rPr>
          <w:spacing w:val="-16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типа</w:t>
      </w:r>
      <w:r>
        <w:rPr>
          <w:spacing w:val="-15"/>
        </w:rPr>
        <w:t xml:space="preserve"> </w:t>
      </w:r>
      <w:r>
        <w:t xml:space="preserve">образовательных элементов. </w:t>
      </w:r>
      <w:r w:rsidRPr="0013688E">
        <w:rPr>
          <w:b/>
        </w:rPr>
        <w:t>Фильтр</w:t>
      </w:r>
      <w:r>
        <w:t xml:space="preserve"> специфических параметров по каждому типу образовательных </w:t>
      </w:r>
      <w:r w:rsidRPr="00F82993">
        <w:t>элементов</w:t>
      </w:r>
      <w:r>
        <w:t xml:space="preserve"> находится на левой панели. Вы можете скрыть панель, при нажатии на появившуюся пиктограмму </w:t>
      </w:r>
      <w:r>
        <w:rPr>
          <w:noProof/>
          <w:lang w:bidi="ar-SA"/>
        </w:rPr>
        <w:drawing>
          <wp:inline distT="0" distB="0" distL="0" distR="0" wp14:anchorId="2B9DCD59" wp14:editId="5FDBA62C">
            <wp:extent cx="190500" cy="276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6" t="12965" r="97192" b="82907"/>
                    <a:stretch/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панель фильтра появится снова. Чтобы принять выбранные параметры, нажмите</w:t>
      </w:r>
      <w:r>
        <w:rPr>
          <w:spacing w:val="-4"/>
        </w:rPr>
        <w:t xml:space="preserve"> </w:t>
      </w:r>
      <w:r>
        <w:t>кнопку «</w:t>
      </w:r>
      <w:r w:rsidRPr="00077BE4">
        <w:rPr>
          <w:i/>
        </w:rPr>
        <w:t>Применить</w:t>
      </w:r>
      <w:r>
        <w:t xml:space="preserve">». </w:t>
      </w:r>
    </w:p>
    <w:p w:rsidR="003F44A9" w:rsidRDefault="003F44A9" w:rsidP="003F44A9">
      <w:pPr>
        <w:pStyle w:val="a4"/>
        <w:ind w:right="34"/>
        <w:rPr>
          <w:b/>
        </w:rPr>
      </w:pPr>
      <w:r w:rsidRPr="00F8132F">
        <w:rPr>
          <w:b/>
        </w:rPr>
        <w:t>Кнопки «</w:t>
      </w:r>
      <w:r w:rsidRPr="00F8132F">
        <w:rPr>
          <w:b/>
          <w:i/>
        </w:rPr>
        <w:t>Разделы</w:t>
      </w:r>
      <w:r w:rsidRPr="00F8132F">
        <w:rPr>
          <w:b/>
        </w:rPr>
        <w:t>» и «</w:t>
      </w:r>
      <w:r w:rsidRPr="00F8132F">
        <w:rPr>
          <w:b/>
          <w:i/>
        </w:rPr>
        <w:t>Области</w:t>
      </w:r>
      <w:r w:rsidRPr="00F8132F">
        <w:rPr>
          <w:b/>
        </w:rPr>
        <w:t>» в настоящее время неактивны.</w:t>
      </w:r>
    </w:p>
    <w:p w:rsidR="003F44A9" w:rsidRDefault="003F44A9" w:rsidP="003F44A9">
      <w:pPr>
        <w:pStyle w:val="a4"/>
        <w:ind w:right="34"/>
        <w:rPr>
          <w:rStyle w:val="text"/>
          <w:b/>
          <w:bCs/>
          <w:i/>
          <w:iCs/>
          <w:color w:val="000000"/>
          <w:shd w:val="clear" w:color="auto" w:fill="F9FAFD"/>
        </w:rPr>
      </w:pPr>
    </w:p>
    <w:p w:rsidR="003F44A9" w:rsidRPr="0077488E" w:rsidRDefault="003F44A9" w:rsidP="003F44A9">
      <w:pPr>
        <w:pStyle w:val="a4"/>
        <w:ind w:right="34"/>
      </w:pPr>
      <w:r>
        <w:rPr>
          <w:b/>
          <w:bCs/>
          <w:iCs/>
          <w:noProof/>
          <w:color w:val="000000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2D3D5" wp14:editId="1E0550CC">
                <wp:simplePos x="0" y="0"/>
                <wp:positionH relativeFrom="column">
                  <wp:posOffset>3958590</wp:posOffset>
                </wp:positionH>
                <wp:positionV relativeFrom="paragraph">
                  <wp:posOffset>160021</wp:posOffset>
                </wp:positionV>
                <wp:extent cx="257175" cy="22860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44A9" w:rsidRPr="0077488E" w:rsidRDefault="003F44A9" w:rsidP="003F44A9">
                            <w:pPr>
                              <w:jc w:val="center"/>
                              <w:rPr>
                                <w:b/>
                                <w:sz w:val="6"/>
                                <w:lang w:val="en-US"/>
                              </w:rPr>
                            </w:pPr>
                            <w:r w:rsidRPr="0077488E">
                              <w:rPr>
                                <w:b/>
                                <w:sz w:val="1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2D3D5" id="Овал 11" o:spid="_x0000_s1028" style="position:absolute;left:0;text-align:left;margin-left:311.7pt;margin-top:12.6pt;width:20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" fillcolor="#00b050" strokecolor="#1f4d78 [1604]" strokeweight="1pt">
                <v:stroke joinstyle="miter"/>
                <v:textbox inset="0,0,0,0">
                  <w:txbxContent>
                    <w:p w:rsidR="003F44A9" w:rsidRPr="0077488E" w:rsidRDefault="003F44A9" w:rsidP="003F44A9">
                      <w:pPr>
                        <w:jc w:val="center"/>
                        <w:rPr>
                          <w:b/>
                          <w:sz w:val="6"/>
                          <w:lang w:val="en-US"/>
                        </w:rPr>
                      </w:pPr>
                      <w:r w:rsidRPr="0077488E">
                        <w:rPr>
                          <w:b/>
                          <w:sz w:val="16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 w:rsidRPr="0068587C">
        <w:rPr>
          <w:rStyle w:val="text"/>
          <w:b/>
          <w:bCs/>
          <w:iCs/>
          <w:color w:val="000000"/>
          <w:shd w:val="clear" w:color="auto" w:fill="F9FAFD"/>
        </w:rPr>
        <w:t>Если вы обучаетесь одновременно по нескольким специальностям, то обратите внимание на элементы, помеченные зеленым кружком</w:t>
      </w:r>
      <w:r>
        <w:rPr>
          <w:rStyle w:val="text"/>
          <w:b/>
          <w:bCs/>
          <w:iCs/>
          <w:color w:val="000000"/>
          <w:shd w:val="clear" w:color="auto" w:fill="F9FAFD"/>
        </w:rPr>
        <w:tab/>
      </w:r>
      <w:r>
        <w:rPr>
          <w:rStyle w:val="text"/>
          <w:b/>
          <w:bCs/>
          <w:iCs/>
          <w:color w:val="000000"/>
          <w:shd w:val="clear" w:color="auto" w:fill="F9FAFD"/>
        </w:rPr>
        <w:tab/>
      </w:r>
      <w:r w:rsidRPr="0068587C">
        <w:rPr>
          <w:rStyle w:val="text"/>
          <w:b/>
          <w:bCs/>
          <w:iCs/>
          <w:color w:val="000000"/>
          <w:shd w:val="clear" w:color="auto" w:fill="F9FAFD"/>
        </w:rPr>
        <w:t xml:space="preserve"> </w:t>
      </w:r>
      <w:r w:rsidRPr="0077488E">
        <w:rPr>
          <w:rStyle w:val="text"/>
          <w:bCs/>
          <w:iCs/>
          <w:color w:val="000000"/>
          <w:shd w:val="clear" w:color="auto" w:fill="F9FAFD"/>
        </w:rPr>
        <w:t>Они могут быть зачислены сразу в несколько Ваших планов обучения. Количество этих планов указано в кружке.</w:t>
      </w:r>
    </w:p>
    <w:p w:rsidR="003F44A9" w:rsidRPr="0068587C" w:rsidRDefault="003F44A9" w:rsidP="003F44A9">
      <w:pPr>
        <w:pStyle w:val="a4"/>
        <w:rPr>
          <w:b/>
        </w:rPr>
      </w:pPr>
    </w:p>
    <w:p w:rsidR="003F44A9" w:rsidRDefault="003F44A9" w:rsidP="003F44A9">
      <w:pPr>
        <w:pStyle w:val="a4"/>
      </w:pPr>
      <w:r>
        <w:t xml:space="preserve">Вы можете самостоятельно установить количество отображаемых на </w:t>
      </w:r>
      <w:r>
        <w:rPr>
          <w:spacing w:val="-3"/>
        </w:rPr>
        <w:t xml:space="preserve">странице </w:t>
      </w:r>
      <w:r>
        <w:t xml:space="preserve">образовательных элементов любых видов, выбрав соответствующее значение </w:t>
      </w:r>
      <w:proofErr w:type="gramStart"/>
      <w:r>
        <w:t>внизу справа</w:t>
      </w:r>
      <w:proofErr w:type="gramEnd"/>
      <w:r>
        <w:t xml:space="preserve"> таблицы с результатами поиска.</w:t>
      </w:r>
    </w:p>
    <w:p w:rsidR="003F44A9" w:rsidRDefault="003F44A9" w:rsidP="003F44A9">
      <w:pPr>
        <w:pStyle w:val="a4"/>
        <w:ind w:left="175"/>
        <w:rPr>
          <w:noProof/>
          <w:sz w:val="20"/>
          <w:lang w:bidi="ar-SA"/>
        </w:rPr>
      </w:pPr>
    </w:p>
    <w:p w:rsidR="003F44A9" w:rsidRDefault="003F44A9" w:rsidP="003F44A9">
      <w:pPr>
        <w:pStyle w:val="a4"/>
        <w:ind w:left="17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4CF96159" wp14:editId="161878DD">
            <wp:extent cx="6105525" cy="2007235"/>
            <wp:effectExtent l="0" t="0" r="9525" b="0"/>
            <wp:docPr id="16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3.jpeg"/>
                    <pic:cNvPicPr/>
                  </pic:nvPicPr>
                  <pic:blipFill rotWithShape="1">
                    <a:blip r:embed="rId10" cstate="print"/>
                    <a:srcRect r="2376"/>
                    <a:stretch/>
                  </pic:blipFill>
                  <pic:spPr bwMode="auto">
                    <a:xfrm>
                      <a:off x="0" y="0"/>
                      <a:ext cx="6106298" cy="200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spacing w:before="84"/>
        <w:ind w:left="928"/>
        <w:rPr>
          <w:i/>
          <w:sz w:val="18"/>
        </w:rPr>
      </w:pPr>
      <w:r>
        <w:rPr>
          <w:i/>
          <w:color w:val="1F487C"/>
          <w:sz w:val="18"/>
        </w:rPr>
        <w:t>Рисунок 5 – Настройка количества отображаемых на странице образовательных элементов</w:t>
      </w:r>
    </w:p>
    <w:p w:rsidR="003F44A9" w:rsidRDefault="003F44A9" w:rsidP="003F44A9">
      <w:pPr>
        <w:pStyle w:val="3"/>
      </w:pPr>
      <w:bookmarkStart w:id="1" w:name="_Toc16672856"/>
    </w:p>
    <w:p w:rsidR="003F44A9" w:rsidRDefault="003F44A9" w:rsidP="003F44A9">
      <w:pPr>
        <w:pStyle w:val="3"/>
      </w:pPr>
      <w:r>
        <w:t>Поиск и выбор</w:t>
      </w:r>
      <w:r>
        <w:t xml:space="preserve"> </w:t>
      </w:r>
      <w:r w:rsidRPr="00C44F60">
        <w:t>образовательных мероприятий</w:t>
      </w:r>
      <w:bookmarkEnd w:id="1"/>
    </w:p>
    <w:p w:rsidR="003F44A9" w:rsidRDefault="003F44A9" w:rsidP="003F44A9">
      <w:pPr>
        <w:pStyle w:val="a4"/>
      </w:pPr>
      <w:r>
        <w:t xml:space="preserve">Для </w:t>
      </w:r>
      <w:r w:rsidRPr="00C44F60">
        <w:t>образовательных мероприятий</w:t>
      </w:r>
      <w:r>
        <w:rPr>
          <w:b/>
        </w:rPr>
        <w:t xml:space="preserve"> </w:t>
      </w:r>
      <w:r>
        <w:t>Вы можете настроить следующие параметры поиска:</w:t>
      </w:r>
    </w:p>
    <w:p w:rsidR="003F44A9" w:rsidRDefault="003F44A9" w:rsidP="003F44A9">
      <w:pPr>
        <w:pStyle w:val="a0"/>
        <w:numPr>
          <w:ilvl w:val="0"/>
          <w:numId w:val="3"/>
        </w:numPr>
        <w:tabs>
          <w:tab w:val="left" w:pos="1308"/>
        </w:tabs>
        <w:spacing w:line="360" w:lineRule="auto"/>
        <w:ind w:right="34" w:hanging="457"/>
      </w:pPr>
      <w:r>
        <w:rPr>
          <w:b/>
        </w:rPr>
        <w:t xml:space="preserve">Название </w:t>
      </w:r>
      <w:r>
        <w:t>образовательного мероприятия,</w:t>
      </w:r>
    </w:p>
    <w:p w:rsidR="003F44A9" w:rsidRDefault="003F44A9" w:rsidP="003F44A9">
      <w:pPr>
        <w:pStyle w:val="a0"/>
        <w:numPr>
          <w:ilvl w:val="0"/>
          <w:numId w:val="3"/>
        </w:numPr>
        <w:tabs>
          <w:tab w:val="left" w:pos="1308"/>
        </w:tabs>
        <w:spacing w:line="360" w:lineRule="auto"/>
        <w:ind w:right="34" w:hanging="457"/>
      </w:pPr>
      <w:r w:rsidRPr="00F03D7D">
        <w:rPr>
          <w:b/>
        </w:rPr>
        <w:t xml:space="preserve">Дата начала </w:t>
      </w:r>
      <w:r w:rsidRPr="0005276C">
        <w:t>и</w:t>
      </w:r>
      <w:r w:rsidRPr="00F03D7D">
        <w:rPr>
          <w:b/>
        </w:rPr>
        <w:t xml:space="preserve"> дата окончани</w:t>
      </w:r>
      <w:r w:rsidRPr="0005276C">
        <w:t>я ОМ</w:t>
      </w:r>
      <w:r>
        <w:t xml:space="preserve"> – выберите диапазон дат на календаре. По умолчанию выставленная дата начала совпадает с текущей датой, но Вы можете ее</w:t>
      </w:r>
      <w:r>
        <w:rPr>
          <w:spacing w:val="-28"/>
        </w:rPr>
        <w:t xml:space="preserve"> </w:t>
      </w:r>
      <w:r>
        <w:t>изменить</w:t>
      </w:r>
    </w:p>
    <w:p w:rsidR="003F44A9" w:rsidRDefault="003F44A9" w:rsidP="003F44A9">
      <w:pPr>
        <w:pStyle w:val="a4"/>
        <w:ind w:left="17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F60A8AA" wp14:editId="7A334DE2">
            <wp:extent cx="5819775" cy="2070086"/>
            <wp:effectExtent l="0" t="0" r="0" b="6985"/>
            <wp:docPr id="15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627" cy="20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spacing w:before="91"/>
        <w:ind w:left="2668"/>
        <w:rPr>
          <w:i/>
          <w:sz w:val="18"/>
        </w:rPr>
      </w:pPr>
      <w:r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6</w:t>
      </w:r>
      <w:r>
        <w:rPr>
          <w:i/>
          <w:color w:val="1F487C"/>
          <w:sz w:val="18"/>
        </w:rPr>
        <w:t xml:space="preserve"> – Строка текстового поиска и выбор даты</w:t>
      </w:r>
    </w:p>
    <w:p w:rsidR="003F44A9" w:rsidRDefault="003F44A9" w:rsidP="003F44A9">
      <w:pPr>
        <w:pStyle w:val="a4"/>
        <w:spacing w:before="2"/>
        <w:rPr>
          <w:i/>
          <w:sz w:val="17"/>
        </w:rPr>
      </w:pPr>
    </w:p>
    <w:p w:rsidR="003F44A9" w:rsidRDefault="003F44A9" w:rsidP="003F44A9">
      <w:pPr>
        <w:pStyle w:val="a0"/>
        <w:numPr>
          <w:ilvl w:val="0"/>
          <w:numId w:val="3"/>
        </w:numPr>
        <w:tabs>
          <w:tab w:val="left" w:pos="1308"/>
        </w:tabs>
        <w:spacing w:line="360" w:lineRule="auto"/>
        <w:ind w:right="34" w:hanging="457"/>
      </w:pPr>
      <w:r w:rsidRPr="0005276C">
        <w:rPr>
          <w:b/>
        </w:rPr>
        <w:t>Регион</w:t>
      </w:r>
      <w:r>
        <w:rPr>
          <w:spacing w:val="-2"/>
        </w:rPr>
        <w:t xml:space="preserve"> </w:t>
      </w:r>
      <w:r w:rsidRPr="0005276C">
        <w:rPr>
          <w:b/>
        </w:rPr>
        <w:t>проведения</w:t>
      </w:r>
      <w:r>
        <w:t xml:space="preserve"> – Вы можете выбрать</w:t>
      </w:r>
      <w:r w:rsidRPr="00CB314D">
        <w:t xml:space="preserve"> </w:t>
      </w:r>
      <w:r>
        <w:t>один или несколько регионов проведения мероприятия</w:t>
      </w:r>
    </w:p>
    <w:p w:rsidR="003F44A9" w:rsidRDefault="003F44A9" w:rsidP="003F44A9">
      <w:pPr>
        <w:pStyle w:val="a0"/>
        <w:numPr>
          <w:ilvl w:val="0"/>
          <w:numId w:val="3"/>
        </w:numPr>
        <w:tabs>
          <w:tab w:val="left" w:pos="1308"/>
        </w:tabs>
        <w:spacing w:line="360" w:lineRule="auto"/>
        <w:ind w:right="34" w:hanging="457"/>
      </w:pPr>
      <w:r>
        <w:rPr>
          <w:b/>
        </w:rPr>
        <w:t xml:space="preserve">Провайдер </w:t>
      </w:r>
      <w:r>
        <w:t>– выберите одну или несколько организаций, занимающихся проведением</w:t>
      </w:r>
      <w:r>
        <w:rPr>
          <w:spacing w:val="-1"/>
        </w:rPr>
        <w:t xml:space="preserve"> подходящих </w:t>
      </w:r>
      <w:r>
        <w:t>мероприятий.</w:t>
      </w:r>
    </w:p>
    <w:p w:rsidR="003F44A9" w:rsidRDefault="003F44A9" w:rsidP="003F44A9">
      <w:pPr>
        <w:pStyle w:val="a0"/>
        <w:numPr>
          <w:ilvl w:val="0"/>
          <w:numId w:val="3"/>
        </w:numPr>
        <w:tabs>
          <w:tab w:val="left" w:pos="1308"/>
        </w:tabs>
        <w:spacing w:line="360" w:lineRule="auto"/>
        <w:ind w:right="34" w:hanging="457"/>
      </w:pPr>
      <w:r>
        <w:rPr>
          <w:b/>
        </w:rPr>
        <w:t xml:space="preserve">Трудоемкость, ЗЕТ </w:t>
      </w:r>
      <w:r>
        <w:t>– количество ЗЕТ, которое начисляется за прохождение образовательного элемента. Установите необходимый диапазон трудоемкости, двигая бегунки на</w:t>
      </w:r>
      <w:r>
        <w:rPr>
          <w:spacing w:val="-4"/>
        </w:rPr>
        <w:t xml:space="preserve"> </w:t>
      </w:r>
      <w:r>
        <w:t>шкале.</w:t>
      </w:r>
    </w:p>
    <w:p w:rsidR="003F44A9" w:rsidRPr="00F262C7" w:rsidRDefault="003F44A9" w:rsidP="003F44A9">
      <w:pPr>
        <w:pStyle w:val="a0"/>
        <w:numPr>
          <w:ilvl w:val="0"/>
          <w:numId w:val="3"/>
        </w:numPr>
        <w:tabs>
          <w:tab w:val="left" w:pos="1307"/>
          <w:tab w:val="left" w:pos="1308"/>
        </w:tabs>
        <w:spacing w:line="360" w:lineRule="auto"/>
        <w:ind w:right="34" w:hanging="457"/>
      </w:pPr>
      <w:r>
        <w:t xml:space="preserve">Шкала </w:t>
      </w:r>
      <w:r w:rsidRPr="009A0C52">
        <w:rPr>
          <w:b/>
        </w:rPr>
        <w:t>Рейтинг</w:t>
      </w:r>
      <w:r>
        <w:rPr>
          <w:b/>
        </w:rPr>
        <w:t>а</w:t>
      </w:r>
      <w:r>
        <w:t xml:space="preserve"> позволяет подобрать программы, имеющие высокие оценки пользователей, ранее прошедших обучение.</w:t>
      </w:r>
      <w:r w:rsidRPr="00F262C7">
        <w:t xml:space="preserve"> </w:t>
      </w:r>
      <w:r>
        <w:t>Для этого достаточно кликнуть по звездочке, означающей минимальный возможный балл.</w:t>
      </w:r>
    </w:p>
    <w:p w:rsidR="003F44A9" w:rsidRDefault="003F44A9" w:rsidP="003F44A9">
      <w:pPr>
        <w:pStyle w:val="a0"/>
        <w:tabs>
          <w:tab w:val="left" w:pos="1308"/>
        </w:tabs>
        <w:spacing w:line="360" w:lineRule="auto"/>
        <w:ind w:left="741" w:right="166" w:firstLine="0"/>
      </w:pPr>
    </w:p>
    <w:p w:rsidR="003F44A9" w:rsidRDefault="003F44A9" w:rsidP="003F44A9">
      <w:pPr>
        <w:pStyle w:val="a4"/>
      </w:pPr>
      <w:r>
        <w:t>Результаты поиска образовательных мероприятий представляются в виде таблицы.</w:t>
      </w:r>
      <w:r w:rsidRPr="004134DC">
        <w:t xml:space="preserve"> </w:t>
      </w:r>
      <w:r>
        <w:t xml:space="preserve">Доступна сортировка по названию, популярности, дате начала или окончания мероприятия. </w:t>
      </w:r>
    </w:p>
    <w:p w:rsidR="003F44A9" w:rsidRPr="003F44A9" w:rsidRDefault="003F44A9" w:rsidP="003F44A9">
      <w:pPr>
        <w:pStyle w:val="a4"/>
        <w:spacing w:before="185"/>
        <w:ind w:right="-1"/>
        <w:rPr>
          <w:b/>
          <w:sz w:val="28"/>
          <w:szCs w:val="28"/>
        </w:rPr>
      </w:pPr>
      <w:r w:rsidRPr="003F44A9">
        <w:rPr>
          <w:b/>
          <w:sz w:val="28"/>
          <w:szCs w:val="28"/>
        </w:rPr>
        <w:t>Получение информации о выбираемом образовательном мероприятии</w:t>
      </w:r>
    </w:p>
    <w:p w:rsidR="003F44A9" w:rsidRPr="00C71443" w:rsidRDefault="003F44A9" w:rsidP="003F44A9">
      <w:pPr>
        <w:pStyle w:val="a4"/>
        <w:spacing w:before="185"/>
        <w:ind w:right="-1"/>
      </w:pPr>
      <w:r w:rsidRPr="00C71443">
        <w:t xml:space="preserve">Вы можете раскрыть подробную информацию об образовательном мероприятии, кликнув на карточку </w:t>
      </w:r>
      <w:r>
        <w:t>элемента</w:t>
      </w:r>
      <w:r w:rsidRPr="00C71443">
        <w:t>:</w:t>
      </w:r>
    </w:p>
    <w:p w:rsidR="003F44A9" w:rsidRPr="00C71443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</w:pPr>
      <w:r w:rsidRPr="00C71443">
        <w:t>в процессе поиска образовательных элементов;</w:t>
      </w:r>
    </w:p>
    <w:p w:rsidR="003F44A9" w:rsidRPr="00C71443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</w:pPr>
      <w:r w:rsidRPr="00C71443">
        <w:t>в процессе добавления рекомендованных к освоению образовательных элементов;</w:t>
      </w:r>
    </w:p>
    <w:p w:rsidR="003F44A9" w:rsidRPr="00C71443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</w:pPr>
      <w:r w:rsidRPr="00C71443">
        <w:t>при просмотре плана обучения;</w:t>
      </w:r>
    </w:p>
    <w:p w:rsidR="003F44A9" w:rsidRPr="00C71443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</w:pPr>
      <w:r w:rsidRPr="00C71443">
        <w:t>при просмотре портфолио;</w:t>
      </w:r>
    </w:p>
    <w:p w:rsidR="003F44A9" w:rsidRPr="00C71443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</w:pPr>
      <w:r w:rsidRPr="00C71443">
        <w:t>при просмотре расписания.</w:t>
      </w:r>
    </w:p>
    <w:p w:rsidR="003F44A9" w:rsidRPr="00E02F39" w:rsidRDefault="003F44A9" w:rsidP="003F44A9">
      <w:pPr>
        <w:pStyle w:val="a4"/>
        <w:spacing w:before="185"/>
        <w:ind w:right="-1"/>
      </w:pPr>
      <w:r w:rsidRPr="00E02F39">
        <w:t xml:space="preserve">Карточка </w:t>
      </w:r>
      <w:r>
        <w:t>информации об образовательном мероприятии содержит описание мероприятия, а также основную и дополнительную информацию о нем:</w:t>
      </w:r>
    </w:p>
    <w:p w:rsidR="003F44A9" w:rsidRDefault="003F44A9" w:rsidP="003F44A9">
      <w:pPr>
        <w:pStyle w:val="a4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402A723D" wp14:editId="376D54D2">
            <wp:simplePos x="0" y="0"/>
            <wp:positionH relativeFrom="page">
              <wp:posOffset>1171575</wp:posOffset>
            </wp:positionH>
            <wp:positionV relativeFrom="paragraph">
              <wp:posOffset>60325</wp:posOffset>
            </wp:positionV>
            <wp:extent cx="5817235" cy="2822575"/>
            <wp:effectExtent l="0" t="0" r="0" b="0"/>
            <wp:wrapTopAndBottom/>
            <wp:docPr id="19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8.jpeg"/>
                    <pic:cNvPicPr/>
                  </pic:nvPicPr>
                  <pic:blipFill rotWithShape="1">
                    <a:blip r:embed="rId12" cstate="print"/>
                    <a:srcRect t="2948"/>
                    <a:stretch/>
                  </pic:blipFill>
                  <pic:spPr bwMode="auto">
                    <a:xfrm>
                      <a:off x="0" y="0"/>
                      <a:ext cx="581723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4A9" w:rsidRDefault="003F44A9" w:rsidP="003F44A9">
      <w:pPr>
        <w:spacing w:before="99"/>
        <w:ind w:left="2639"/>
        <w:rPr>
          <w:i/>
          <w:sz w:val="18"/>
        </w:rPr>
      </w:pPr>
      <w:r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7</w:t>
      </w:r>
      <w:r>
        <w:rPr>
          <w:i/>
          <w:color w:val="1F487C"/>
          <w:sz w:val="18"/>
        </w:rPr>
        <w:t xml:space="preserve"> – Карточка образовательного мероприятия</w:t>
      </w:r>
    </w:p>
    <w:p w:rsidR="003F44A9" w:rsidRDefault="003F44A9" w:rsidP="003F44A9">
      <w:pPr>
        <w:pStyle w:val="a4"/>
        <w:spacing w:before="4"/>
        <w:rPr>
          <w:i/>
          <w:sz w:val="17"/>
        </w:rPr>
      </w:pPr>
    </w:p>
    <w:p w:rsidR="003F44A9" w:rsidRDefault="003F44A9" w:rsidP="003F44A9">
      <w:pPr>
        <w:pStyle w:val="a4"/>
      </w:pPr>
      <w:r>
        <w:t xml:space="preserve">Контактная информация по умолчанию свернута. Чтобы вывести ее на экран, нажмите на соответствующий текст под панелью основной </w:t>
      </w:r>
      <w:r w:rsidRPr="00171403">
        <w:t>информации</w:t>
      </w:r>
      <w:r>
        <w:t>:</w:t>
      </w:r>
    </w:p>
    <w:p w:rsidR="003F44A9" w:rsidRDefault="003F44A9" w:rsidP="003F44A9">
      <w:pPr>
        <w:pStyle w:val="a4"/>
        <w:ind w:left="17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85BBAC7" wp14:editId="721950DD">
            <wp:extent cx="5806440" cy="2190711"/>
            <wp:effectExtent l="0" t="0" r="3810" b="635"/>
            <wp:docPr id="19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9.jpeg"/>
                    <pic:cNvPicPr/>
                  </pic:nvPicPr>
                  <pic:blipFill rotWithShape="1">
                    <a:blip r:embed="rId13" cstate="print"/>
                    <a:srcRect l="164" t="-1218" r="-164" b="7872"/>
                    <a:stretch/>
                  </pic:blipFill>
                  <pic:spPr bwMode="auto">
                    <a:xfrm>
                      <a:off x="0" y="0"/>
                      <a:ext cx="5806543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4A9" w:rsidRDefault="003F44A9" w:rsidP="003F44A9">
      <w:pPr>
        <w:spacing w:before="124"/>
        <w:ind w:left="2610"/>
        <w:rPr>
          <w:i/>
          <w:color w:val="1F487C"/>
          <w:sz w:val="18"/>
        </w:rPr>
      </w:pPr>
      <w:r>
        <w:rPr>
          <w:i/>
          <w:color w:val="1F487C"/>
          <w:sz w:val="18"/>
        </w:rPr>
        <w:t xml:space="preserve">Рисунок </w:t>
      </w:r>
      <w:r>
        <w:rPr>
          <w:i/>
          <w:color w:val="1F487C"/>
          <w:sz w:val="18"/>
        </w:rPr>
        <w:t>8</w:t>
      </w:r>
      <w:r>
        <w:rPr>
          <w:i/>
          <w:color w:val="1F487C"/>
          <w:sz w:val="18"/>
        </w:rPr>
        <w:t xml:space="preserve"> – Контактная информация </w:t>
      </w:r>
      <w:proofErr w:type="gramStart"/>
      <w:r>
        <w:rPr>
          <w:i/>
          <w:color w:val="1F487C"/>
          <w:sz w:val="18"/>
        </w:rPr>
        <w:t>о  мероприятии</w:t>
      </w:r>
      <w:proofErr w:type="gramEnd"/>
    </w:p>
    <w:p w:rsidR="003F44A9" w:rsidRDefault="003F44A9" w:rsidP="003F44A9">
      <w:pPr>
        <w:spacing w:before="124"/>
        <w:ind w:left="2610"/>
        <w:rPr>
          <w:i/>
          <w:sz w:val="18"/>
        </w:rPr>
      </w:pPr>
    </w:p>
    <w:p w:rsidR="003F44A9" w:rsidRPr="003F44A9" w:rsidRDefault="003F44A9" w:rsidP="003F44A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действия, доступные для выбранных образовательных мероприятий</w:t>
      </w:r>
    </w:p>
    <w:p w:rsidR="003F44A9" w:rsidRDefault="003F44A9" w:rsidP="003F44A9">
      <w:pPr>
        <w:pStyle w:val="a4"/>
      </w:pPr>
      <w:r>
        <w:t xml:space="preserve">После выбора образовательного мероприятия Вам доступны следующие действия: </w:t>
      </w:r>
      <w:bookmarkStart w:id="2" w:name="_GoBack"/>
      <w:bookmarkEnd w:id="2"/>
    </w:p>
    <w:p w:rsidR="003F44A9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B2550A">
        <w:rPr>
          <w:b/>
        </w:rPr>
        <w:t>Включить в план</w:t>
      </w:r>
      <w:r w:rsidRPr="00B2550A">
        <w:t xml:space="preserve"> </w:t>
      </w:r>
      <w:r>
        <w:t>– доступно, если образовательное мероприятие не добавлено в Ваш индивидуальный план. При добавлении образовательного мероприятия в план, статус мероприятия меняется на</w:t>
      </w:r>
      <w:r w:rsidRPr="00B2550A">
        <w:t xml:space="preserve"> </w:t>
      </w:r>
      <w:r>
        <w:t>«Запланирован».</w:t>
      </w:r>
    </w:p>
    <w:p w:rsidR="003F44A9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B2550A">
        <w:rPr>
          <w:b/>
        </w:rPr>
        <w:t>Исключить из плана</w:t>
      </w:r>
      <w:r w:rsidRPr="00B2550A">
        <w:t xml:space="preserve"> </w:t>
      </w:r>
      <w:r>
        <w:t>– доступно, если образовательное мероприятие находится в Вашем индивидуальном</w:t>
      </w:r>
      <w:r w:rsidRPr="00B2550A">
        <w:t xml:space="preserve"> </w:t>
      </w:r>
      <w:r>
        <w:t>плане.</w:t>
      </w:r>
    </w:p>
    <w:p w:rsidR="003F44A9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B2550A">
        <w:rPr>
          <w:b/>
        </w:rPr>
        <w:t>Ввести код подтверждения</w:t>
      </w:r>
      <w:r w:rsidRPr="00B2550A">
        <w:t xml:space="preserve"> </w:t>
      </w:r>
      <w:r>
        <w:t xml:space="preserve">– </w:t>
      </w:r>
      <w:r w:rsidRPr="003F44A9">
        <w:rPr>
          <w:color w:val="FF0000"/>
        </w:rPr>
        <w:t xml:space="preserve">действие доступно после включения образовательного мероприятия в Ваш индивидуальный план. </w:t>
      </w:r>
      <w:r>
        <w:t>Введите код подтверждения, чтобы подтвердить свое участие в</w:t>
      </w:r>
      <w:r w:rsidRPr="00B2550A">
        <w:t xml:space="preserve"> </w:t>
      </w:r>
      <w:r>
        <w:t>мероприятии.</w:t>
      </w:r>
    </w:p>
    <w:p w:rsidR="003F44A9" w:rsidRDefault="003F44A9" w:rsidP="003F44A9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B2550A">
        <w:rPr>
          <w:b/>
        </w:rPr>
        <w:t>Закрыть</w:t>
      </w:r>
      <w:r w:rsidRPr="00B2550A">
        <w:t xml:space="preserve"> </w:t>
      </w:r>
      <w:r>
        <w:t>– действие доступно, если мероприятие находится в статусе «Прошло» или</w:t>
      </w:r>
      <w:r w:rsidRPr="00B2550A">
        <w:t xml:space="preserve"> </w:t>
      </w:r>
      <w:r>
        <w:t>«Завершено».</w:t>
      </w:r>
    </w:p>
    <w:p w:rsidR="003933C4" w:rsidRDefault="003933C4"/>
    <w:sectPr w:rsidR="0039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95C6A"/>
    <w:multiLevelType w:val="hybridMultilevel"/>
    <w:tmpl w:val="541C2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5E2"/>
    <w:multiLevelType w:val="hybridMultilevel"/>
    <w:tmpl w:val="52FE5BA2"/>
    <w:lvl w:ilvl="0" w:tplc="C80C26FA">
      <w:numFmt w:val="bullet"/>
      <w:lvlText w:val="●"/>
      <w:lvlJc w:val="left"/>
      <w:pPr>
        <w:ind w:left="741" w:hanging="567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9DE29330">
      <w:numFmt w:val="bullet"/>
      <w:lvlText w:val="○"/>
      <w:lvlJc w:val="left"/>
      <w:pPr>
        <w:ind w:left="1614" w:hanging="360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2" w:tplc="1206CBC0">
      <w:numFmt w:val="bullet"/>
      <w:lvlText w:val="•"/>
      <w:lvlJc w:val="left"/>
      <w:pPr>
        <w:ind w:left="2020" w:hanging="360"/>
      </w:pPr>
      <w:rPr>
        <w:rFonts w:hint="default"/>
        <w:lang w:val="ru-RU" w:eastAsia="ru-RU" w:bidi="ru-RU"/>
      </w:rPr>
    </w:lvl>
    <w:lvl w:ilvl="3" w:tplc="10F4DDE2">
      <w:numFmt w:val="bullet"/>
      <w:lvlText w:val="•"/>
      <w:lvlJc w:val="left"/>
      <w:pPr>
        <w:ind w:left="3033" w:hanging="360"/>
      </w:pPr>
      <w:rPr>
        <w:rFonts w:hint="default"/>
        <w:lang w:val="ru-RU" w:eastAsia="ru-RU" w:bidi="ru-RU"/>
      </w:rPr>
    </w:lvl>
    <w:lvl w:ilvl="4" w:tplc="AF246646">
      <w:numFmt w:val="bullet"/>
      <w:lvlText w:val="•"/>
      <w:lvlJc w:val="left"/>
      <w:pPr>
        <w:ind w:left="4046" w:hanging="360"/>
      </w:pPr>
      <w:rPr>
        <w:rFonts w:hint="default"/>
        <w:lang w:val="ru-RU" w:eastAsia="ru-RU" w:bidi="ru-RU"/>
      </w:rPr>
    </w:lvl>
    <w:lvl w:ilvl="5" w:tplc="16DEA2B2">
      <w:numFmt w:val="bullet"/>
      <w:lvlText w:val="•"/>
      <w:lvlJc w:val="left"/>
      <w:pPr>
        <w:ind w:left="5059" w:hanging="360"/>
      </w:pPr>
      <w:rPr>
        <w:rFonts w:hint="default"/>
        <w:lang w:val="ru-RU" w:eastAsia="ru-RU" w:bidi="ru-RU"/>
      </w:rPr>
    </w:lvl>
    <w:lvl w:ilvl="6" w:tplc="F618AF90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7" w:tplc="B8F053BC">
      <w:numFmt w:val="bullet"/>
      <w:lvlText w:val="•"/>
      <w:lvlJc w:val="left"/>
      <w:pPr>
        <w:ind w:left="7086" w:hanging="360"/>
      </w:pPr>
      <w:rPr>
        <w:rFonts w:hint="default"/>
        <w:lang w:val="ru-RU" w:eastAsia="ru-RU" w:bidi="ru-RU"/>
      </w:rPr>
    </w:lvl>
    <w:lvl w:ilvl="8" w:tplc="EE1EB17C">
      <w:numFmt w:val="bullet"/>
      <w:lvlText w:val="•"/>
      <w:lvlJc w:val="left"/>
      <w:pPr>
        <w:ind w:left="8099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7E875DAE"/>
    <w:multiLevelType w:val="hybridMultilevel"/>
    <w:tmpl w:val="3E42E1E6"/>
    <w:lvl w:ilvl="0" w:tplc="2D86BD54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A9"/>
    <w:rsid w:val="003933C4"/>
    <w:rsid w:val="003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6E7B"/>
  <w15:chartTrackingRefBased/>
  <w15:docId w15:val="{60E04D67-54D9-49B4-9342-1F6339614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F44A9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eastAsia="ru-RU" w:bidi="ru-RU"/>
    </w:rPr>
  </w:style>
  <w:style w:type="paragraph" w:styleId="3">
    <w:name w:val="heading 3"/>
    <w:basedOn w:val="a0"/>
    <w:link w:val="30"/>
    <w:uiPriority w:val="1"/>
    <w:qFormat/>
    <w:rsid w:val="003F44A9"/>
    <w:pPr>
      <w:tabs>
        <w:tab w:val="left" w:pos="1615"/>
      </w:tabs>
      <w:spacing w:after="240"/>
      <w:ind w:left="0" w:firstLine="0"/>
      <w:outlineLvl w:val="2"/>
    </w:pPr>
    <w:rPr>
      <w:b/>
      <w:spacing w:val="-6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"/>
    <w:link w:val="a5"/>
    <w:uiPriority w:val="1"/>
    <w:qFormat/>
    <w:rsid w:val="003F44A9"/>
    <w:pPr>
      <w:spacing w:line="360" w:lineRule="auto"/>
    </w:pPr>
  </w:style>
  <w:style w:type="character" w:customStyle="1" w:styleId="a5">
    <w:name w:val="Основной текст Знак"/>
    <w:basedOn w:val="a1"/>
    <w:link w:val="a4"/>
    <w:uiPriority w:val="1"/>
    <w:rsid w:val="003F44A9"/>
    <w:rPr>
      <w:rFonts w:ascii="Arial" w:eastAsia="Arial" w:hAnsi="Arial" w:cs="Arial"/>
      <w:lang w:eastAsia="ru-RU" w:bidi="ru-RU"/>
    </w:rPr>
  </w:style>
  <w:style w:type="paragraph" w:styleId="a6">
    <w:name w:val="No Spacing"/>
    <w:uiPriority w:val="1"/>
    <w:qFormat/>
    <w:rsid w:val="003F44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character" w:customStyle="1" w:styleId="30">
    <w:name w:val="Заголовок 3 Знак"/>
    <w:basedOn w:val="a1"/>
    <w:link w:val="3"/>
    <w:uiPriority w:val="1"/>
    <w:rsid w:val="003F44A9"/>
    <w:rPr>
      <w:rFonts w:ascii="Arial" w:eastAsia="Arial" w:hAnsi="Arial" w:cs="Arial"/>
      <w:b/>
      <w:spacing w:val="-6"/>
      <w:sz w:val="28"/>
      <w:lang w:eastAsia="ru-RU" w:bidi="ru-RU"/>
    </w:rPr>
  </w:style>
  <w:style w:type="paragraph" w:styleId="a0">
    <w:name w:val="List Paragraph"/>
    <w:basedOn w:val="a"/>
    <w:uiPriority w:val="1"/>
    <w:qFormat/>
    <w:rsid w:val="003F44A9"/>
    <w:pPr>
      <w:ind w:left="1310" w:hanging="567"/>
    </w:pPr>
  </w:style>
  <w:style w:type="paragraph" w:styleId="a7">
    <w:name w:val="Title"/>
    <w:basedOn w:val="a"/>
    <w:next w:val="a"/>
    <w:link w:val="a8"/>
    <w:uiPriority w:val="10"/>
    <w:qFormat/>
    <w:rsid w:val="003F44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1"/>
    <w:link w:val="a7"/>
    <w:uiPriority w:val="10"/>
    <w:rsid w:val="003F44A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 w:bidi="ru-RU"/>
    </w:rPr>
  </w:style>
  <w:style w:type="character" w:customStyle="1" w:styleId="text">
    <w:name w:val="text"/>
    <w:basedOn w:val="a1"/>
    <w:rsid w:val="003F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Mariya_AF</dc:creator>
  <cp:keywords/>
  <dc:description/>
  <cp:lastModifiedBy>Mariya_AF</cp:lastModifiedBy>
  <cp:revision>1</cp:revision>
  <dcterms:created xsi:type="dcterms:W3CDTF">2019-10-23T13:15:00Z</dcterms:created>
  <dcterms:modified xsi:type="dcterms:W3CDTF">2019-10-23T13:22:00Z</dcterms:modified>
</cp:coreProperties>
</file>