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2D0F" w14:textId="77777777" w:rsidR="002049BF" w:rsidRDefault="002049BF" w:rsidP="002049BF">
      <w:pPr>
        <w:spacing w:after="0" w:line="240" w:lineRule="auto"/>
        <w:jc w:val="right"/>
        <w:rPr>
          <w:rFonts w:ascii="Times New Roman" w:hAnsi="Times New Roman" w:cs="Times New Roman"/>
          <w:caps/>
          <w:sz w:val="32"/>
          <w:szCs w:val="32"/>
        </w:rPr>
      </w:pPr>
    </w:p>
    <w:p w14:paraId="4A543B5F" w14:textId="77777777" w:rsidR="00B92843" w:rsidRPr="002049BF" w:rsidRDefault="00B92843" w:rsidP="002049BF">
      <w:pPr>
        <w:spacing w:after="0" w:line="240" w:lineRule="auto"/>
        <w:jc w:val="right"/>
        <w:rPr>
          <w:rFonts w:ascii="Times New Roman" w:hAnsi="Times New Roman" w:cs="Times New Roman"/>
          <w:caps/>
          <w:sz w:val="32"/>
          <w:szCs w:val="32"/>
        </w:rPr>
      </w:pPr>
      <w:bookmarkStart w:id="0" w:name="_GoBack"/>
      <w:bookmarkEnd w:id="0"/>
    </w:p>
    <w:p w14:paraId="7EEE4A20" w14:textId="77777777" w:rsidR="00753FE4" w:rsidRDefault="00464070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Внутренний регламент </w:t>
      </w:r>
    </w:p>
    <w:p w14:paraId="67FA4640" w14:textId="77777777" w:rsidR="006256A9" w:rsidRDefault="0064406D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включения </w:t>
      </w:r>
      <w:r w:rsidR="00FE1338"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дополнительной профессиональной программы </w:t>
      </w:r>
    </w:p>
    <w:p w14:paraId="169E97E0" w14:textId="0765F3FF" w:rsidR="000973E8" w:rsidRDefault="00430BA0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повышения </w:t>
      </w:r>
      <w:r w:rsidR="007E4DB5" w:rsidRPr="00370317">
        <w:rPr>
          <w:rFonts w:ascii="Times New Roman" w:hAnsi="Times New Roman" w:cs="Times New Roman"/>
          <w:b/>
          <w:caps/>
          <w:sz w:val="32"/>
          <w:szCs w:val="32"/>
        </w:rPr>
        <w:t>квалификации</w:t>
      </w:r>
      <w:r w:rsidR="000973E8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14:paraId="5D3535BA" w14:textId="77777777" w:rsidR="00FE1338" w:rsidRPr="00370317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в перечень программ </w:t>
      </w:r>
    </w:p>
    <w:p w14:paraId="5D5B1A1A" w14:textId="77777777" w:rsidR="001433D9" w:rsidRPr="00370317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317">
        <w:rPr>
          <w:rFonts w:ascii="Times New Roman" w:hAnsi="Times New Roman" w:cs="Times New Roman"/>
          <w:b/>
          <w:caps/>
          <w:sz w:val="32"/>
          <w:szCs w:val="32"/>
        </w:rPr>
        <w:t>Портала непрерывного медицинского и фармацевтического образования Минздрава России</w:t>
      </w:r>
    </w:p>
    <w:p w14:paraId="0B05491D" w14:textId="77777777" w:rsidR="00FE1338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45B668" w14:textId="67C1811D" w:rsidR="005D0601" w:rsidRPr="005D0601" w:rsidRDefault="005D0601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Основанием для разработки дополнительной профессиональной программы повышения квалификации (далее – ДПП ПК) для включения ее в перечень программ Портала непрерывного медицинского и фармацевтического образования Минздрава России (далее – Портал) может быть утверждение новых клинических рекомендаций, протоколов, стандартов, появление новых научных/клинических данных, запрос профессиональной организации, конкретного работодателя, по результатам анализа проведенных опросов решение руководителя образовательной организации и т.д. </w:t>
      </w:r>
    </w:p>
    <w:p w14:paraId="64D2A610" w14:textId="058336A4" w:rsidR="00FE1338" w:rsidRDefault="00430BA0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317">
        <w:rPr>
          <w:rFonts w:ascii="Times New Roman" w:hAnsi="Times New Roman" w:cs="Times New Roman"/>
          <w:b/>
          <w:sz w:val="28"/>
          <w:szCs w:val="28"/>
        </w:rPr>
        <w:t xml:space="preserve">ДПП ПК </w:t>
      </w:r>
      <w:r w:rsidR="00FE1338" w:rsidRPr="00370317">
        <w:rPr>
          <w:rFonts w:ascii="Times New Roman" w:hAnsi="Times New Roman" w:cs="Times New Roman"/>
          <w:b/>
          <w:sz w:val="28"/>
          <w:szCs w:val="28"/>
        </w:rPr>
        <w:t>может быть включена в перечень</w:t>
      </w:r>
      <w:r w:rsidR="00FE1338" w:rsidRPr="00370317">
        <w:rPr>
          <w:b/>
        </w:rPr>
        <w:t xml:space="preserve"> </w:t>
      </w:r>
      <w:r w:rsidR="00FE1338" w:rsidRPr="00370317">
        <w:rPr>
          <w:rFonts w:ascii="Times New Roman" w:hAnsi="Times New Roman" w:cs="Times New Roman"/>
          <w:b/>
          <w:sz w:val="28"/>
          <w:szCs w:val="28"/>
        </w:rPr>
        <w:t xml:space="preserve">программ Портала </w:t>
      </w:r>
      <w:r w:rsidRPr="0037031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212D5">
        <w:rPr>
          <w:rFonts w:ascii="Times New Roman" w:hAnsi="Times New Roman" w:cs="Times New Roman"/>
          <w:b/>
          <w:sz w:val="28"/>
          <w:szCs w:val="28"/>
        </w:rPr>
        <w:t>соответствии ее Паспорта следующе</w:t>
      </w:r>
      <w:r w:rsidR="00B90763">
        <w:rPr>
          <w:rFonts w:ascii="Times New Roman" w:hAnsi="Times New Roman" w:cs="Times New Roman"/>
          <w:b/>
          <w:sz w:val="28"/>
          <w:szCs w:val="28"/>
        </w:rPr>
        <w:t>й</w:t>
      </w:r>
      <w:r w:rsidR="00C2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63">
        <w:rPr>
          <w:rFonts w:ascii="Times New Roman" w:hAnsi="Times New Roman" w:cs="Times New Roman"/>
          <w:b/>
          <w:sz w:val="28"/>
          <w:szCs w:val="28"/>
        </w:rPr>
        <w:t>форме</w:t>
      </w:r>
      <w:r w:rsidRPr="00370317">
        <w:rPr>
          <w:rFonts w:ascii="Times New Roman" w:hAnsi="Times New Roman" w:cs="Times New Roman"/>
          <w:b/>
          <w:sz w:val="28"/>
          <w:szCs w:val="28"/>
        </w:rPr>
        <w:t>:</w:t>
      </w:r>
    </w:p>
    <w:p w14:paraId="0039AD6D" w14:textId="77777777" w:rsidR="00753FE4" w:rsidRDefault="00753FE4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EDA82" w14:textId="77777777" w:rsidR="00753FE4" w:rsidRDefault="00B90763" w:rsidP="000829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ФОРМА</w:t>
      </w:r>
      <w:r w:rsidR="00C212D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53FE4" w:rsidRPr="0008294F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  <w:r w:rsidR="00C212D5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753FE4" w:rsidRPr="0008294F">
        <w:rPr>
          <w:rFonts w:ascii="Times New Roman" w:hAnsi="Times New Roman" w:cs="Times New Roman"/>
          <w:b/>
          <w:caps/>
          <w:sz w:val="28"/>
          <w:szCs w:val="28"/>
        </w:rPr>
        <w:t xml:space="preserve"> ДПП ПК</w:t>
      </w:r>
    </w:p>
    <w:p w14:paraId="17D171A4" w14:textId="77777777" w:rsidR="0008294F" w:rsidRDefault="0008294F" w:rsidP="0008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941"/>
        <w:gridCol w:w="567"/>
        <w:gridCol w:w="992"/>
        <w:gridCol w:w="993"/>
        <w:gridCol w:w="992"/>
        <w:gridCol w:w="567"/>
      </w:tblGrid>
      <w:tr w:rsidR="008F7E28" w:rsidRPr="008F7E28" w14:paraId="405F8AC5" w14:textId="77777777" w:rsidTr="00B20B51">
        <w:tc>
          <w:tcPr>
            <w:tcW w:w="706" w:type="dxa"/>
            <w:tcBorders>
              <w:top w:val="single" w:sz="18" w:space="0" w:color="auto"/>
              <w:left w:val="single" w:sz="18" w:space="0" w:color="auto"/>
            </w:tcBorders>
          </w:tcPr>
          <w:p w14:paraId="59015C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18" w:space="0" w:color="auto"/>
            </w:tcBorders>
          </w:tcPr>
          <w:p w14:paraId="243BC0A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35AF7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73E6F5F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77435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92145F0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2C5B6E8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14:paraId="4AABE50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F7EB31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A90F8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2C5CB9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5BFCD198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4C84E45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2139143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C901F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B5DD40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99BBBD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682739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990FB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56D577E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0D01A69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41" w:type="dxa"/>
          </w:tcPr>
          <w:p w14:paraId="135F9CD6" w14:textId="77777777"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6106BE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082C3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07946B9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F0F34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DB28A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683AC96F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3EC24BC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3EE0C97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D7C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4D1274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26DC33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8AB8AE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7FD372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FC1D7C3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324E8C7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41" w:type="dxa"/>
          </w:tcPr>
          <w:p w14:paraId="0A700668" w14:textId="77777777" w:rsidR="008F7E28" w:rsidRPr="008F7E28" w:rsidRDefault="00376F19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6B26E5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3FE00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B82B0B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1B914924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0A7F1C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497BBB3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AFB5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817F1F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59AAA2F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23BB35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75B7B2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46DCACE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2FAFA1C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85" w:type="dxa"/>
            <w:gridSpan w:val="5"/>
          </w:tcPr>
          <w:p w14:paraId="7FDD1B03" w14:textId="6D4E42F1" w:rsidR="008F7E28" w:rsidRPr="008F7E28" w:rsidRDefault="00012852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</w:t>
            </w:r>
            <w:r w:rsidR="006256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тельные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062413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98B3FA4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730A0E2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63CE261D" w14:textId="77777777"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99240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C0876F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C99C5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801DC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E04645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2BF69B30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2E155A2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1" w:type="dxa"/>
          </w:tcPr>
          <w:p w14:paraId="043099BC" w14:textId="77777777"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78675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5D200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BA3610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CDF5E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95F66C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4735C94E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2EAC517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23BCF6B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520A8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D6A7F1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19994E2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956D5C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353F6F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EF16471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757886E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41" w:type="dxa"/>
          </w:tcPr>
          <w:p w14:paraId="2BDD684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7F5289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23957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72A5AF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32C76E0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4DA7164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1E0F33E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6298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6B35A3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6998985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1E1A245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BF00CE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834" w:rsidRPr="008F7E28" w14:paraId="60BD19FD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0BD9519C" w14:textId="77777777"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41" w:type="dxa"/>
          </w:tcPr>
          <w:p w14:paraId="2B1C863F" w14:textId="77777777" w:rsidR="00FB1834" w:rsidRPr="00B20B51" w:rsidRDefault="00FB1834" w:rsidP="007E4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0B1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2A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187" w:rsidRPr="007E4FB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="00F5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B51">
              <w:rPr>
                <w:rFonts w:ascii="Times New Roman" w:hAnsi="Times New Roman" w:cs="Times New Roman"/>
                <w:i/>
                <w:sz w:val="24"/>
                <w:szCs w:val="24"/>
              </w:rPr>
              <w:t>очная, очно-заочная, заочная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056D7B0" w14:textId="77777777" w:rsidR="00FB1834" w:rsidRPr="00FB6C4C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9D2247" w14:textId="77777777"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0D38BF23" w14:textId="77777777"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5094C33" w14:textId="77777777"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66152CA0" w14:textId="77777777" w:rsidTr="00B20B51">
        <w:tc>
          <w:tcPr>
            <w:tcW w:w="706" w:type="dxa"/>
            <w:tcBorders>
              <w:left w:val="single" w:sz="18" w:space="0" w:color="auto"/>
              <w:bottom w:val="nil"/>
            </w:tcBorders>
          </w:tcPr>
          <w:p w14:paraId="519AFA7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bottom w:val="nil"/>
            </w:tcBorders>
          </w:tcPr>
          <w:p w14:paraId="4187953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9749E6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9EE729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2BAF177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7253AA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14:paraId="6A47F88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48A7FA13" w14:textId="77777777" w:rsidTr="00B20B51">
        <w:trPr>
          <w:trHeight w:val="706"/>
        </w:trPr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5DE611" w14:textId="77777777" w:rsidR="008F7E28" w:rsidRPr="008F7E28" w:rsidRDefault="008F7E28" w:rsidP="00400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E500241" w14:textId="77777777" w:rsidR="008F7E28" w:rsidRPr="008F7E28" w:rsidRDefault="008F7E28" w:rsidP="00400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73368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00AF3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64FA63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8716F32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3174E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575FB9F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6EC53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90086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9F06D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68BD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BFD59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569BD46C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C3C89A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1BF3841B" w14:textId="77777777" w:rsidR="00A33484" w:rsidRPr="00376F19" w:rsidRDefault="00A33484" w:rsidP="00746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 w:rsidR="0074635F" w:rsidRPr="00376F19">
              <w:rPr>
                <w:rFonts w:ascii="Times New Roman" w:hAnsi="Times New Roman" w:cs="Times New Roman"/>
                <w:b/>
                <w:sz w:val="24"/>
                <w:szCs w:val="24"/>
              </w:rPr>
              <w:t>ые компетенции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1FB036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7EE7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4540AD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CEEBB6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358E2B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19BEEDC2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31140B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7CDAB78B" w14:textId="77777777" w:rsidR="00A33484" w:rsidRPr="00376F19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04F9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BB77FB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69D59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FF058C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8497C4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0389B479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B3DDC1" w14:textId="77777777" w:rsidR="00A33484" w:rsidRPr="0074635F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2B4F0A62" w14:textId="77777777" w:rsidR="00A33484" w:rsidRPr="00376F19" w:rsidRDefault="0074635F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484" w:rsidRPr="00376F19">
              <w:rPr>
                <w:rFonts w:ascii="Times New Roman" w:hAnsi="Times New Roman" w:cs="Times New Roman"/>
                <w:sz w:val="24"/>
                <w:szCs w:val="24"/>
              </w:rPr>
              <w:t xml:space="preserve">аличие, </w:t>
            </w:r>
            <w:r w:rsidR="00A33484" w:rsidRPr="00376F19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4E2034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36331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5409F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105E64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020BC0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7E2856A1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DD32C3" w14:textId="77777777" w:rsidR="00A33484" w:rsidRPr="0074635F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44F15482" w14:textId="77777777" w:rsidR="00A33484" w:rsidRPr="00376F19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43C7C1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5330B9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0FB8D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3F41F6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D2703B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5F" w:rsidRPr="008F7E28" w14:paraId="4A3E6C1D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905E77" w14:textId="77777777" w:rsidR="0074635F" w:rsidRPr="0074635F" w:rsidRDefault="0074635F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7984DE5B" w14:textId="77777777" w:rsidR="0074635F" w:rsidRPr="00376F19" w:rsidRDefault="0074635F" w:rsidP="0074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53553F" w14:textId="77777777"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FA4C66" w14:textId="77777777"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795197EE" w14:textId="77777777"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17405C7F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C668AE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71AAB45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D6A68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C09425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FFFAE7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4930E2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E51416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07C9A8EA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293913" w14:textId="77777777" w:rsidR="008F7E28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F459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9CF0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0A03F72C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14:paraId="5E61D5D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bottom w:val="nil"/>
            </w:tcBorders>
          </w:tcPr>
          <w:p w14:paraId="6A55D28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7B5A9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0C4E43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17B4D2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4ADEF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6D58FD8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1722F2C8" w14:textId="77777777" w:rsidTr="00B20B51">
        <w:tc>
          <w:tcPr>
            <w:tcW w:w="706" w:type="dxa"/>
            <w:tcBorders>
              <w:top w:val="nil"/>
              <w:left w:val="single" w:sz="18" w:space="0" w:color="auto"/>
            </w:tcBorders>
          </w:tcPr>
          <w:p w14:paraId="552E0AA8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  <w:tcBorders>
              <w:top w:val="nil"/>
            </w:tcBorders>
          </w:tcPr>
          <w:p w14:paraId="625BA74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14:paraId="712DE76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13174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</w:tcBorders>
          </w:tcPr>
          <w:p w14:paraId="3C702BB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6493B0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single" w:sz="18" w:space="0" w:color="auto"/>
            </w:tcBorders>
          </w:tcPr>
          <w:p w14:paraId="3269926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D6BA83F" w14:textId="77777777" w:rsidTr="00B20B51">
        <w:tc>
          <w:tcPr>
            <w:tcW w:w="706" w:type="dxa"/>
            <w:tcBorders>
              <w:left w:val="single" w:sz="18" w:space="0" w:color="auto"/>
              <w:bottom w:val="nil"/>
            </w:tcBorders>
          </w:tcPr>
          <w:p w14:paraId="32C8A95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bottom w:val="nil"/>
            </w:tcBorders>
          </w:tcPr>
          <w:p w14:paraId="571446E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FF16B9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BB8EE2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095ECE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2AED28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14:paraId="47CF794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13C69450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14:paraId="26227FD6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  <w:tcBorders>
              <w:top w:val="nil"/>
              <w:bottom w:val="nil"/>
            </w:tcBorders>
          </w:tcPr>
          <w:p w14:paraId="148EED77" w14:textId="77777777"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4A38B4F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32D3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4F6972E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69506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323E1C0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46D897E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14:paraId="44346B0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bottom w:val="nil"/>
            </w:tcBorders>
          </w:tcPr>
          <w:p w14:paraId="29FA943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15671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0921888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14:paraId="6680217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5C91FFA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6809361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5F992349" w14:textId="77777777" w:rsidTr="00B20B51">
        <w:tc>
          <w:tcPr>
            <w:tcW w:w="706" w:type="dxa"/>
            <w:tcBorders>
              <w:top w:val="nil"/>
            </w:tcBorders>
          </w:tcPr>
          <w:p w14:paraId="39407EE4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  <w:tcBorders>
              <w:top w:val="nil"/>
            </w:tcBorders>
          </w:tcPr>
          <w:p w14:paraId="7A50BBA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14:paraId="063CEDA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76322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</w:tcBorders>
            <w:shd w:val="clear" w:color="auto" w:fill="FFFFFF" w:themeFill="background1"/>
          </w:tcPr>
          <w:p w14:paraId="536EE02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CFC3000" w14:textId="77777777" w:rsidTr="00B20B51">
        <w:tc>
          <w:tcPr>
            <w:tcW w:w="706" w:type="dxa"/>
          </w:tcPr>
          <w:p w14:paraId="10EB846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364452C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28FF9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DE37AB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AE76D0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B4DDE3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29A7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0866BA02" w14:textId="77777777" w:rsidTr="00B20B51">
        <w:tc>
          <w:tcPr>
            <w:tcW w:w="706" w:type="dxa"/>
          </w:tcPr>
          <w:p w14:paraId="51CA645D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41" w:type="dxa"/>
          </w:tcPr>
          <w:p w14:paraId="5C7920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руководитель/куратор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DF3AEF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8C8C9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2F9E8D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9F29EA4" w14:textId="77777777" w:rsidTr="00B20B51">
        <w:tc>
          <w:tcPr>
            <w:tcW w:w="706" w:type="dxa"/>
          </w:tcPr>
          <w:p w14:paraId="67FA84C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0C51DB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11B14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2CAA25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2C2002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78D96C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DD9D9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E915659" w14:textId="77777777" w:rsidTr="00B20B51">
        <w:tc>
          <w:tcPr>
            <w:tcW w:w="706" w:type="dxa"/>
          </w:tcPr>
          <w:p w14:paraId="5BBCC0AF" w14:textId="77777777" w:rsidR="008F7E28" w:rsidRPr="00E50B1F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E50B1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41" w:type="dxa"/>
          </w:tcPr>
          <w:p w14:paraId="7338E1DF" w14:textId="77777777" w:rsidR="008F7E28" w:rsidRPr="00FB6C4C" w:rsidRDefault="006C764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751C" w:rsidRPr="00E50B1F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83E22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B3A21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305D83A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15897AD5" w14:textId="77777777" w:rsidTr="00B20B51">
        <w:tc>
          <w:tcPr>
            <w:tcW w:w="706" w:type="dxa"/>
          </w:tcPr>
          <w:p w14:paraId="78AA474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77D82C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EDC3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624091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2F7DBE0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5EEEF8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6D1C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0A97485" w14:textId="77777777" w:rsidTr="00B20B51">
        <w:tc>
          <w:tcPr>
            <w:tcW w:w="706" w:type="dxa"/>
          </w:tcPr>
          <w:p w14:paraId="563A0D2D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0C18625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Симуляционное обучение</w:t>
            </w:r>
          </w:p>
        </w:tc>
        <w:tc>
          <w:tcPr>
            <w:tcW w:w="567" w:type="dxa"/>
          </w:tcPr>
          <w:p w14:paraId="1E81B27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8308615" w14:textId="77777777" w:rsidTr="00B20B51">
        <w:tc>
          <w:tcPr>
            <w:tcW w:w="706" w:type="dxa"/>
          </w:tcPr>
          <w:p w14:paraId="2FE80FF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74B98E7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B17E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1F0433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4EA5F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40BAA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6A4E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90AF975" w14:textId="77777777" w:rsidTr="00B20B51">
        <w:tc>
          <w:tcPr>
            <w:tcW w:w="706" w:type="dxa"/>
          </w:tcPr>
          <w:p w14:paraId="7894C9F0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7F13F531" w14:textId="77777777" w:rsidR="008F7E28" w:rsidRPr="008F7E28" w:rsidRDefault="008F7E28" w:rsidP="00F4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BB2667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12B5D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6D67FD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38F0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21E2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0B9F1C1" w14:textId="77777777" w:rsidTr="00B20B51">
        <w:tc>
          <w:tcPr>
            <w:tcW w:w="706" w:type="dxa"/>
          </w:tcPr>
          <w:p w14:paraId="4510E80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4A31FC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7D69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4C00D8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D420E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FF197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15C2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51" w:rsidRPr="008F7E28" w14:paraId="11FDF438" w14:textId="77777777" w:rsidTr="00B20B51">
        <w:trPr>
          <w:trHeight w:val="640"/>
        </w:trPr>
        <w:tc>
          <w:tcPr>
            <w:tcW w:w="706" w:type="dxa"/>
          </w:tcPr>
          <w:p w14:paraId="587C56EC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941" w:type="dxa"/>
          </w:tcPr>
          <w:p w14:paraId="351F8576" w14:textId="77777777" w:rsidR="00B20B51" w:rsidRPr="008F7E28" w:rsidRDefault="00B20B51" w:rsidP="00B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симуляционного оборудования,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4FBEA9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2151D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B00CA74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3CAEF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D2A55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51" w:rsidRPr="008F7E28" w14:paraId="0149605B" w14:textId="77777777" w:rsidTr="00B20B51">
        <w:trPr>
          <w:trHeight w:val="266"/>
        </w:trPr>
        <w:tc>
          <w:tcPr>
            <w:tcW w:w="706" w:type="dxa"/>
          </w:tcPr>
          <w:p w14:paraId="568ECD0D" w14:textId="77777777" w:rsidR="00B20B51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F5D5B37" w14:textId="77777777" w:rsidR="00B20B51" w:rsidRDefault="00B20B51" w:rsidP="00B2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1319B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6590557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2EA22A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0FEAA4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9770F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E3865E6" w14:textId="77777777" w:rsidTr="00B20B51">
        <w:tc>
          <w:tcPr>
            <w:tcW w:w="706" w:type="dxa"/>
          </w:tcPr>
          <w:p w14:paraId="770237BB" w14:textId="77777777" w:rsidR="008F7E28" w:rsidRPr="008F7E28" w:rsidRDefault="0096751C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14:paraId="2B20F56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трудоемкость,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A722D3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3E039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B1D1C9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DF7BA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71CC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1370B80" w14:textId="77777777" w:rsidTr="00B20B51">
        <w:tc>
          <w:tcPr>
            <w:tcW w:w="706" w:type="dxa"/>
          </w:tcPr>
          <w:p w14:paraId="44A9ED5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602F2B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25C3E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5D9269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46AA7F8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5EBC7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7D29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D40BA9C" w14:textId="77777777" w:rsidTr="00B20B51">
        <w:tc>
          <w:tcPr>
            <w:tcW w:w="706" w:type="dxa"/>
          </w:tcPr>
          <w:p w14:paraId="67C1181F" w14:textId="77777777" w:rsidR="008F7E28" w:rsidRPr="00E50B1F" w:rsidRDefault="0096751C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E5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14:paraId="75C74961" w14:textId="77777777" w:rsidR="008F7E28" w:rsidRPr="00FB6C4C" w:rsidRDefault="006C764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751C" w:rsidRPr="00E50B1F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957128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6FEFC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0D4DD06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FBEB3C5" w14:textId="77777777" w:rsidTr="00B20B51">
        <w:tc>
          <w:tcPr>
            <w:tcW w:w="706" w:type="dxa"/>
          </w:tcPr>
          <w:p w14:paraId="3743DF8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1E3AE7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9C6D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A3D8F8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36B8FA9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171B7E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A85B2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45946CF" w14:textId="77777777" w:rsidTr="00B20B51">
        <w:tc>
          <w:tcPr>
            <w:tcW w:w="706" w:type="dxa"/>
          </w:tcPr>
          <w:p w14:paraId="52039862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6EF9BF5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</w:tc>
        <w:tc>
          <w:tcPr>
            <w:tcW w:w="567" w:type="dxa"/>
          </w:tcPr>
          <w:p w14:paraId="7E2E615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58C2276B" w14:textId="77777777" w:rsidTr="00B20B51">
        <w:tc>
          <w:tcPr>
            <w:tcW w:w="706" w:type="dxa"/>
          </w:tcPr>
          <w:p w14:paraId="7FFE44F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58A7D84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20BFA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56676A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231C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D05C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34C4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FD4BE1C" w14:textId="77777777" w:rsidTr="00B20B51">
        <w:tc>
          <w:tcPr>
            <w:tcW w:w="706" w:type="dxa"/>
          </w:tcPr>
          <w:p w14:paraId="2B6F15BB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5FA162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D5DF11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F635D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B7CBEC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F457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98F8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DD02AD4" w14:textId="77777777" w:rsidTr="00B20B51">
        <w:tc>
          <w:tcPr>
            <w:tcW w:w="706" w:type="dxa"/>
          </w:tcPr>
          <w:p w14:paraId="6F8E004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5AC8D6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9E0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0DB8D7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F3F9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7353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520D2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5BF0B54" w14:textId="77777777" w:rsidTr="00B20B51">
        <w:tc>
          <w:tcPr>
            <w:tcW w:w="706" w:type="dxa"/>
          </w:tcPr>
          <w:p w14:paraId="0607B254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</w:tcPr>
          <w:p w14:paraId="7050F38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C9BE9B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6229F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4F08E6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486B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1379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47C1973" w14:textId="77777777" w:rsidTr="00B20B51">
        <w:tc>
          <w:tcPr>
            <w:tcW w:w="706" w:type="dxa"/>
          </w:tcPr>
          <w:p w14:paraId="7D225D1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A59674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C3D2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622CEA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505E62B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FFEBB7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6B612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AB62C88" w14:textId="77777777" w:rsidTr="00B20B51">
        <w:tc>
          <w:tcPr>
            <w:tcW w:w="706" w:type="dxa"/>
          </w:tcPr>
          <w:p w14:paraId="27E90E72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14:paraId="32DBF1B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AD4220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2AB47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3C5958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BE5E76F" w14:textId="77777777" w:rsidTr="00B20B51">
        <w:tc>
          <w:tcPr>
            <w:tcW w:w="706" w:type="dxa"/>
          </w:tcPr>
          <w:p w14:paraId="49D7377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6077DD2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CAE0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15C787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0385485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B3406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FD27A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11C6AD7D" w14:textId="77777777" w:rsidTr="00B20B51">
        <w:tc>
          <w:tcPr>
            <w:tcW w:w="706" w:type="dxa"/>
          </w:tcPr>
          <w:p w14:paraId="1DEC8403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1591362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Сетевая форма реализации</w:t>
            </w:r>
          </w:p>
        </w:tc>
        <w:tc>
          <w:tcPr>
            <w:tcW w:w="567" w:type="dxa"/>
          </w:tcPr>
          <w:p w14:paraId="7ED6CEC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19CDC61" w14:textId="77777777" w:rsidTr="00B20B51">
        <w:tc>
          <w:tcPr>
            <w:tcW w:w="706" w:type="dxa"/>
          </w:tcPr>
          <w:p w14:paraId="0DFA532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5753CDB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8A0B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709F97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B385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106A3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6F47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6B0D34A" w14:textId="77777777" w:rsidTr="00B20B51">
        <w:tc>
          <w:tcPr>
            <w:tcW w:w="706" w:type="dxa"/>
          </w:tcPr>
          <w:p w14:paraId="29BF7811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316DDD5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ED1698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999B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B19B94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E57F1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491B8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B9D00EC" w14:textId="77777777" w:rsidTr="00B20B51">
        <w:tc>
          <w:tcPr>
            <w:tcW w:w="706" w:type="dxa"/>
          </w:tcPr>
          <w:p w14:paraId="28A6BD4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FB7851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797D5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5CAAFC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C7179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E1376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736C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36DA76B" w14:textId="77777777" w:rsidTr="00B20B51">
        <w:tc>
          <w:tcPr>
            <w:tcW w:w="706" w:type="dxa"/>
          </w:tcPr>
          <w:p w14:paraId="51396A60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</w:tcPr>
          <w:p w14:paraId="22B2BC78" w14:textId="77777777" w:rsidR="008F7E28" w:rsidRPr="008F7E28" w:rsidRDefault="00C7492D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сетевой форме реализации</w:t>
            </w:r>
            <w:r w:rsidR="00B20B5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собственную)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DF5080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41FCD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0A8D871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84662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0D0F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836D92B" w14:textId="77777777" w:rsidTr="00B20B51">
        <w:tc>
          <w:tcPr>
            <w:tcW w:w="706" w:type="dxa"/>
          </w:tcPr>
          <w:p w14:paraId="40BC67D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6E9B21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24BF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C09F9C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BF60F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6D2B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FFB10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8F58D24" w14:textId="77777777" w:rsidTr="00B20B51">
        <w:tc>
          <w:tcPr>
            <w:tcW w:w="706" w:type="dxa"/>
          </w:tcPr>
          <w:p w14:paraId="7B3623FA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14:paraId="670F3A75" w14:textId="77777777" w:rsidR="008F7E28" w:rsidRPr="004B1870" w:rsidRDefault="00C7492D" w:rsidP="00FB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наличие среди организаций, участвующих в сетевой форме реализации</w:t>
            </w:r>
            <w:r w:rsidR="0013785D" w:rsidRPr="004B1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 другой (-их) образовательной (-ых) организации (-</w:t>
            </w:r>
            <w:proofErr w:type="spellStart"/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E28"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E28" w:rsidRPr="004B1870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E42987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DFA74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E223D4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5432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3D125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E795FA9" w14:textId="77777777" w:rsidTr="00B20B51">
        <w:tc>
          <w:tcPr>
            <w:tcW w:w="706" w:type="dxa"/>
          </w:tcPr>
          <w:p w14:paraId="0F34806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6C2E156D" w14:textId="77777777" w:rsidR="008F7E28" w:rsidRPr="004B1870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F8F10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F43924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0E4E92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769E9E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FDFC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0CBDD34" w14:textId="77777777" w:rsidTr="00B20B51">
        <w:tc>
          <w:tcPr>
            <w:tcW w:w="706" w:type="dxa"/>
          </w:tcPr>
          <w:p w14:paraId="4157CC55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41" w:type="dxa"/>
          </w:tcPr>
          <w:p w14:paraId="6046AF1F" w14:textId="77777777" w:rsidR="008F7E28" w:rsidRPr="004B1870" w:rsidRDefault="00C7492D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других образовательных 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участвующих в сетевой форме реализации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2B914B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5CDC9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2876F7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326919A" w14:textId="77777777" w:rsidTr="00B20B51">
        <w:tc>
          <w:tcPr>
            <w:tcW w:w="706" w:type="dxa"/>
          </w:tcPr>
          <w:p w14:paraId="76CDC12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E774C1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F935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7B3F07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2D1C846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A1063B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CD7C4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190DB2EE" w14:textId="77777777" w:rsidTr="00B20B51">
        <w:tc>
          <w:tcPr>
            <w:tcW w:w="706" w:type="dxa"/>
          </w:tcPr>
          <w:p w14:paraId="59ACB5E8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51CB73E0" w14:textId="77777777" w:rsidR="008F7E28" w:rsidRPr="008F7E28" w:rsidRDefault="0013785D" w:rsidP="002E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567" w:type="dxa"/>
          </w:tcPr>
          <w:p w14:paraId="0529361D" w14:textId="77777777" w:rsidR="008F7E28" w:rsidRPr="008F7E28" w:rsidRDefault="008F7E28" w:rsidP="002122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024F0A42" w14:textId="77777777" w:rsidTr="00B20B51">
        <w:tc>
          <w:tcPr>
            <w:tcW w:w="706" w:type="dxa"/>
          </w:tcPr>
          <w:p w14:paraId="3D9617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20B79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362DC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876D0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6FA7A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F64E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F6E8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FCD2FC4" w14:textId="77777777" w:rsidTr="00B20B51">
        <w:tc>
          <w:tcPr>
            <w:tcW w:w="706" w:type="dxa"/>
          </w:tcPr>
          <w:p w14:paraId="2D492CB8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6B454D2C" w14:textId="77777777" w:rsidR="008F7E28" w:rsidRPr="00BC59A6" w:rsidRDefault="002B45EB" w:rsidP="00BC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</w:t>
            </w:r>
            <w:r w:rsidR="008F7E28" w:rsidRPr="00BC5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E28" w:rsidRPr="00BC59A6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CAE6FB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139F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69199B2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634DD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ADFCE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F145053" w14:textId="77777777" w:rsidTr="00B20B51">
        <w:tc>
          <w:tcPr>
            <w:tcW w:w="706" w:type="dxa"/>
          </w:tcPr>
          <w:p w14:paraId="7DAE756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8DACC5B" w14:textId="77777777" w:rsidR="008F7E28" w:rsidRPr="00BC59A6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DE941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1E4898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7BEE9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7D9AD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AA8A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88D8ECB" w14:textId="77777777" w:rsidTr="00B20B51">
        <w:tc>
          <w:tcPr>
            <w:tcW w:w="706" w:type="dxa"/>
          </w:tcPr>
          <w:p w14:paraId="295A7B90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</w:tcPr>
          <w:p w14:paraId="0F42FD03" w14:textId="77777777" w:rsidR="008F7E28" w:rsidRPr="00BC59A6" w:rsidRDefault="002B45EB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по договору об образовании с физическим или юридическим лицом</w:t>
            </w:r>
            <w:r w:rsidR="008F7E28" w:rsidRPr="00BC59A6">
              <w:rPr>
                <w:rFonts w:ascii="Times New Roman" w:hAnsi="Times New Roman" w:cs="Times New Roman"/>
                <w:i/>
                <w:sz w:val="24"/>
                <w:szCs w:val="24"/>
              </w:rPr>
              <w:t>, 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7F10A5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25C86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6585DE6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B0E33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0A774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F736C03" w14:textId="77777777" w:rsidTr="00B20B51">
        <w:tc>
          <w:tcPr>
            <w:tcW w:w="706" w:type="dxa"/>
          </w:tcPr>
          <w:p w14:paraId="59ABD29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FBAEAAF" w14:textId="77777777" w:rsidR="008F7E28" w:rsidRPr="00BC59A6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A10C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2F21D3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56F9E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D0A1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9475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2054DB8" w14:textId="77777777" w:rsidTr="00B20B51">
        <w:tc>
          <w:tcPr>
            <w:tcW w:w="706" w:type="dxa"/>
          </w:tcPr>
          <w:p w14:paraId="6A0395F7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14:paraId="269D0DA2" w14:textId="77777777" w:rsidR="008F7E28" w:rsidRPr="00BC59A6" w:rsidRDefault="008F7E28" w:rsidP="004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B45EB" w:rsidRPr="00BC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нормированного страхового запаса территориального фонда обязател</w:t>
            </w:r>
            <w:r w:rsidR="004005F7" w:rsidRPr="00BC59A6">
              <w:rPr>
                <w:rFonts w:ascii="Times New Roman" w:hAnsi="Times New Roman" w:cs="Times New Roman"/>
                <w:sz w:val="24"/>
                <w:szCs w:val="24"/>
              </w:rPr>
              <w:t xml:space="preserve">ьного медицинского страхования </w:t>
            </w:r>
            <w:r w:rsidR="002B45EB" w:rsidRPr="00BC5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>с применением образовательного сертификата</w:t>
            </w:r>
            <w:r w:rsidR="002B45EB" w:rsidRPr="00BC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59A6">
              <w:rPr>
                <w:rFonts w:ascii="Times New Roman" w:hAnsi="Times New Roman" w:cs="Times New Roman"/>
                <w:i/>
                <w:sz w:val="24"/>
                <w:szCs w:val="24"/>
              </w:rPr>
              <w:t>, 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220BEB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415B8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F613D5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7BBAE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D161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C68CE5E" w14:textId="77777777" w:rsidTr="00B20B51">
        <w:tc>
          <w:tcPr>
            <w:tcW w:w="706" w:type="dxa"/>
          </w:tcPr>
          <w:p w14:paraId="10834BC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7FE28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7781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5E4789D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80A5E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692E6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570E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E6" w:rsidRPr="008F7E28" w14:paraId="5D79CB46" w14:textId="77777777" w:rsidTr="00B20B51">
        <w:tc>
          <w:tcPr>
            <w:tcW w:w="706" w:type="dxa"/>
          </w:tcPr>
          <w:p w14:paraId="4BC1C995" w14:textId="77777777" w:rsidR="002E51E6" w:rsidRPr="002E51E6" w:rsidRDefault="002E51E6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5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645F465F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 обучения</w:t>
            </w:r>
          </w:p>
        </w:tc>
        <w:tc>
          <w:tcPr>
            <w:tcW w:w="567" w:type="dxa"/>
          </w:tcPr>
          <w:p w14:paraId="361BA445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E6" w:rsidRPr="008F7E28" w14:paraId="078A110A" w14:textId="77777777" w:rsidTr="00B20B51">
        <w:tc>
          <w:tcPr>
            <w:tcW w:w="706" w:type="dxa"/>
          </w:tcPr>
          <w:p w14:paraId="24781EF6" w14:textId="77777777" w:rsidR="002E51E6" w:rsidRPr="008F7E28" w:rsidRDefault="002E51E6" w:rsidP="00D2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F4897BD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EF1F55F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5EEA77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B55D6D6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F901B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836C6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9E0F1BC" w14:textId="77777777" w:rsidTr="00B20B51">
        <w:tc>
          <w:tcPr>
            <w:tcW w:w="706" w:type="dxa"/>
          </w:tcPr>
          <w:p w14:paraId="56BC6E92" w14:textId="77777777" w:rsidR="008F7E28" w:rsidRPr="008F7E28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15EAAAE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одного слушателя за счет внебюджетных средств,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6AA83C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8D734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6B8C67C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5EFE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008D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9F9C20B" w14:textId="77777777" w:rsidTr="00B20B51">
        <w:tc>
          <w:tcPr>
            <w:tcW w:w="706" w:type="dxa"/>
          </w:tcPr>
          <w:p w14:paraId="05A67EE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5F5F5A4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183BE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4BDDC8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C25DA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8F4FA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F02CF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38FECBA" w14:textId="77777777" w:rsidTr="00B20B51">
        <w:tc>
          <w:tcPr>
            <w:tcW w:w="706" w:type="dxa"/>
          </w:tcPr>
          <w:p w14:paraId="3D95F052" w14:textId="77777777" w:rsidR="008F7E28" w:rsidRPr="00E50B1F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 w:rsidRPr="00E50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</w:tcPr>
          <w:p w14:paraId="3C3148D7" w14:textId="77777777" w:rsidR="008F7E28" w:rsidRPr="008F7E28" w:rsidRDefault="00376F19" w:rsidP="0037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одного слушателя за счет средств нормированного страхового запаса территориального фонда обязательного медицинского страхования, </w:t>
            </w:r>
            <w:r w:rsidRPr="00E50B1F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r w:rsidR="002810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9C42BC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D0830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B3F888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66370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8FA8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539ACCA" w14:textId="77777777" w:rsidTr="00B20B51">
        <w:tc>
          <w:tcPr>
            <w:tcW w:w="706" w:type="dxa"/>
          </w:tcPr>
          <w:p w14:paraId="637973A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557F1C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3BDD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0F659F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E70EE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34C05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48B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F4A4A8A" w14:textId="77777777" w:rsidTr="00B20B51">
        <w:tc>
          <w:tcPr>
            <w:tcW w:w="706" w:type="dxa"/>
          </w:tcPr>
          <w:p w14:paraId="50A68E1C" w14:textId="77777777" w:rsidR="008F7E28" w:rsidRPr="008F7E28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14:paraId="20A6A203" w14:textId="77777777" w:rsidR="008F7E28" w:rsidRPr="008F7E28" w:rsidRDefault="00376F19" w:rsidP="0037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обучения одного слушателя</w:t>
            </w:r>
            <w:r w:rsidRPr="008F7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3A21EC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82F83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479BDA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DC82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425C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75C0334" w14:textId="77777777" w:rsidTr="00B20B51">
        <w:tc>
          <w:tcPr>
            <w:tcW w:w="706" w:type="dxa"/>
          </w:tcPr>
          <w:p w14:paraId="701A64A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F94305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E383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38F76F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D2B0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D0AE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E3DF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1A74146" w14:textId="77777777" w:rsidTr="00B20B51">
        <w:tc>
          <w:tcPr>
            <w:tcW w:w="706" w:type="dxa"/>
          </w:tcPr>
          <w:p w14:paraId="6FF386AE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14:paraId="6C82A22A" w14:textId="77777777" w:rsidR="008F7E28" w:rsidRPr="008F7E28" w:rsidRDefault="008F7E28" w:rsidP="00097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реализации в рамках</w:t>
            </w:r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аккредитационного</w:t>
            </w:r>
            <w:proofErr w:type="spellEnd"/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>» пятилетнего цикла</w:t>
            </w:r>
            <w:r w:rsidR="000D199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A94274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2EE82" w14:textId="77777777" w:rsidR="007E4FBE" w:rsidRDefault="007E4FBE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E1C4" w14:textId="2A55CCEA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E0615A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9DF2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3483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2B6ABBD" w14:textId="77777777" w:rsidTr="00B20B51">
        <w:tc>
          <w:tcPr>
            <w:tcW w:w="706" w:type="dxa"/>
          </w:tcPr>
          <w:p w14:paraId="787FF09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5F3DF31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3037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6C96EE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FAED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346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B02C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87E715B" w14:textId="77777777" w:rsidTr="00B20B51">
        <w:tc>
          <w:tcPr>
            <w:tcW w:w="706" w:type="dxa"/>
          </w:tcPr>
          <w:p w14:paraId="44E75FE1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14:paraId="7B561BFE" w14:textId="77777777" w:rsidR="008F7E28" w:rsidRPr="008F7E28" w:rsidRDefault="008F7E28" w:rsidP="00EA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Рекомендация к реализации за счет средств нормированного страхового запаса территориального фонда обязательного медицинского страхования,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да/нет,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17CD6A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42EC5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B71267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DC5A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9E1F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D9" w:rsidRPr="008F7E28" w14:paraId="7CD42F87" w14:textId="77777777" w:rsidTr="00B20B51">
        <w:tc>
          <w:tcPr>
            <w:tcW w:w="706" w:type="dxa"/>
          </w:tcPr>
          <w:p w14:paraId="55CFABD7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B0033A5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A00ED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D9288F1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9C87B4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0ECB7F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1AF70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15" w:rsidRPr="008F7E28" w14:paraId="19B9EA20" w14:textId="77777777" w:rsidTr="00B20B51">
        <w:tc>
          <w:tcPr>
            <w:tcW w:w="706" w:type="dxa"/>
          </w:tcPr>
          <w:p w14:paraId="7330580F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14:paraId="20AF27C5" w14:textId="4BE14B9A" w:rsidR="00F90F15" w:rsidRPr="008F7E28" w:rsidRDefault="003F448B" w:rsidP="003F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F90F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 программы</w:t>
            </w:r>
            <w:r w:rsidR="00F90F15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F15">
              <w:rPr>
                <w:rFonts w:ascii="Times New Roman" w:hAnsi="Times New Roman" w:cs="Times New Roman"/>
                <w:i/>
                <w:sz w:val="24"/>
                <w:szCs w:val="24"/>
              </w:rPr>
              <w:t>ГГГГ</w:t>
            </w:r>
            <w:r w:rsidR="00F90F15"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A956ED4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C9B90B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2CCC8EB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44A4C1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16198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15" w:rsidRPr="008F7E28" w14:paraId="45F55920" w14:textId="77777777" w:rsidTr="00B20B51">
        <w:tc>
          <w:tcPr>
            <w:tcW w:w="706" w:type="dxa"/>
          </w:tcPr>
          <w:p w14:paraId="0C57824E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42E920D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5BA8A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5F2145A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3A0D3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DC093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11C667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D9" w:rsidRPr="008F7E28" w14:paraId="67B62449" w14:textId="77777777" w:rsidTr="00B20B51">
        <w:tc>
          <w:tcPr>
            <w:tcW w:w="706" w:type="dxa"/>
          </w:tcPr>
          <w:p w14:paraId="7068F644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0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14:paraId="05BC8026" w14:textId="77777777" w:rsidR="00614CD9" w:rsidRPr="004560F2" w:rsidRDefault="00614CD9" w:rsidP="004560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Интернет-ссылка на </w:t>
            </w:r>
            <w:r w:rsidR="004560F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ДПП ПК</w:t>
            </w:r>
            <w:r w:rsidR="0045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сайте образовательной организации, 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</w:rPr>
              <w:t>.../...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B8CE595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504C4F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E8C61F8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9736D2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ED3F5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7F6A9BA" w14:textId="77777777" w:rsidTr="00B20B51">
        <w:tc>
          <w:tcPr>
            <w:tcW w:w="706" w:type="dxa"/>
          </w:tcPr>
          <w:p w14:paraId="519AECE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3F7EE801" w14:textId="77777777" w:rsidR="008F7E28" w:rsidRPr="008F7E28" w:rsidRDefault="008F7E28" w:rsidP="00EA6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74DE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1943AB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9E116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0E2B0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55BF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A23BB" w14:textId="77777777" w:rsidR="00FF6BCF" w:rsidRDefault="00FF6BCF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98AA2" w14:textId="77777777" w:rsidR="00C212D5" w:rsidRDefault="002049BF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1F">
        <w:rPr>
          <w:rFonts w:ascii="Times New Roman" w:hAnsi="Times New Roman" w:cs="Times New Roman"/>
          <w:b/>
          <w:sz w:val="28"/>
          <w:szCs w:val="28"/>
        </w:rPr>
        <w:lastRenderedPageBreak/>
        <w:t>Условием включения ДПП ПК в перечень программ Портала является наличие ответа «да» в не менее чем одном количестве пунктов: 8.1, 9.1, 10.1,</w:t>
      </w:r>
      <w:r w:rsidR="00A4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31F">
        <w:rPr>
          <w:rFonts w:ascii="Times New Roman" w:hAnsi="Times New Roman" w:cs="Times New Roman"/>
          <w:b/>
          <w:sz w:val="28"/>
          <w:szCs w:val="28"/>
        </w:rPr>
        <w:t>11.1.</w:t>
      </w:r>
    </w:p>
    <w:p w14:paraId="6868508D" w14:textId="77777777" w:rsidR="0014531F" w:rsidRDefault="0014531F" w:rsidP="00145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Заполнение Паспорта следует проводить </w:t>
      </w:r>
      <w:r w:rsidR="00FE2B9A">
        <w:rPr>
          <w:rFonts w:ascii="Times New Roman" w:hAnsi="Times New Roman" w:cs="Times New Roman"/>
          <w:b/>
          <w:sz w:val="28"/>
          <w:szCs w:val="28"/>
        </w:rPr>
        <w:t xml:space="preserve">в личном кабинете организации на Портале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Инструкцией:</w:t>
      </w:r>
    </w:p>
    <w:p w14:paraId="04E71A0D" w14:textId="77777777" w:rsidR="00FB6C4C" w:rsidRDefault="00FB6C4C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9C691" w14:textId="77777777" w:rsidR="00C212D5" w:rsidRDefault="00C212D5" w:rsidP="00C212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12D5">
        <w:rPr>
          <w:rFonts w:ascii="Times New Roman" w:hAnsi="Times New Roman" w:cs="Times New Roman"/>
          <w:b/>
          <w:caps/>
          <w:sz w:val="28"/>
          <w:szCs w:val="28"/>
        </w:rPr>
        <w:t>Инструкция по заполнению Паспорта ДПП ПК</w:t>
      </w:r>
    </w:p>
    <w:p w14:paraId="61239B77" w14:textId="77777777" w:rsidR="00A42A09" w:rsidRPr="00C212D5" w:rsidRDefault="00A42A09" w:rsidP="00C212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100890" w14:textId="77777777" w:rsidR="00A42A09" w:rsidRDefault="00A42A09" w:rsidP="00187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всех пунктов паспорта является обязательным.</w:t>
      </w:r>
    </w:p>
    <w:p w14:paraId="3825381B" w14:textId="77777777" w:rsidR="00394777" w:rsidRPr="00370317" w:rsidRDefault="00A42A09" w:rsidP="00187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каждого пункта следует проводить в соответствии со следующими пояснениями</w:t>
      </w:r>
      <w:r w:rsidR="007E4DB5" w:rsidRPr="00370317">
        <w:rPr>
          <w:rFonts w:ascii="Times New Roman" w:hAnsi="Times New Roman" w:cs="Times New Roman"/>
          <w:b/>
          <w:sz w:val="28"/>
          <w:szCs w:val="28"/>
        </w:rPr>
        <w:t>:</w:t>
      </w:r>
    </w:p>
    <w:p w14:paraId="06E63BB4" w14:textId="698911CC" w:rsidR="00A42A09" w:rsidRPr="00A42A09" w:rsidRDefault="00A42A0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1F">
        <w:rPr>
          <w:rFonts w:ascii="Times New Roman" w:hAnsi="Times New Roman" w:cs="Times New Roman"/>
          <w:i/>
          <w:sz w:val="28"/>
          <w:szCs w:val="28"/>
        </w:rPr>
        <w:t>указать полное название программы, без сокращений и аббревиату</w:t>
      </w:r>
      <w:r w:rsidR="00E50B1F" w:rsidRPr="000D1997">
        <w:rPr>
          <w:rFonts w:ascii="Times New Roman" w:hAnsi="Times New Roman" w:cs="Times New Roman"/>
          <w:i/>
          <w:sz w:val="28"/>
          <w:szCs w:val="28"/>
        </w:rPr>
        <w:t>р</w:t>
      </w:r>
      <w:r w:rsidR="000D1997">
        <w:rPr>
          <w:rFonts w:ascii="Times New Roman" w:hAnsi="Times New Roman" w:cs="Times New Roman"/>
          <w:i/>
          <w:sz w:val="28"/>
          <w:szCs w:val="28"/>
        </w:rPr>
        <w:t>. При условии ответа «да» в</w:t>
      </w:r>
      <w:r w:rsidR="001B01CB">
        <w:rPr>
          <w:rFonts w:ascii="Times New Roman" w:hAnsi="Times New Roman" w:cs="Times New Roman"/>
          <w:i/>
          <w:sz w:val="28"/>
          <w:szCs w:val="28"/>
        </w:rPr>
        <w:t xml:space="preserve"> пункте 14 название должно быть конкретизированным, соответствовать содержанию ДПП ПК</w:t>
      </w:r>
      <w:r w:rsidR="004B62CE">
        <w:rPr>
          <w:rFonts w:ascii="Times New Roman" w:hAnsi="Times New Roman" w:cs="Times New Roman"/>
          <w:i/>
          <w:sz w:val="28"/>
          <w:szCs w:val="28"/>
        </w:rPr>
        <w:t xml:space="preserve"> и давать определенное понимание об изучаемом в рамках ДПП ПК</w:t>
      </w:r>
      <w:r w:rsidRPr="000D1997">
        <w:rPr>
          <w:rFonts w:ascii="Times New Roman" w:hAnsi="Times New Roman" w:cs="Times New Roman"/>
          <w:sz w:val="28"/>
          <w:szCs w:val="28"/>
        </w:rPr>
        <w:t>;</w:t>
      </w:r>
    </w:p>
    <w:p w14:paraId="498D1E57" w14:textId="77777777" w:rsidR="00430BA0" w:rsidRPr="003F308B" w:rsidRDefault="00A42A0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указать в академических часах</w:t>
      </w:r>
      <w:r w:rsidR="00B41E7E">
        <w:rPr>
          <w:rFonts w:ascii="Times New Roman" w:hAnsi="Times New Roman" w:cs="Times New Roman"/>
          <w:i/>
          <w:sz w:val="28"/>
          <w:szCs w:val="28"/>
        </w:rPr>
        <w:t>. Т</w:t>
      </w:r>
      <w:r>
        <w:rPr>
          <w:rFonts w:ascii="Times New Roman" w:hAnsi="Times New Roman" w:cs="Times New Roman"/>
          <w:i/>
          <w:sz w:val="28"/>
          <w:szCs w:val="28"/>
        </w:rPr>
        <w:t>рудоемкость программы должна быть не менее 16 часов;</w:t>
      </w:r>
    </w:p>
    <w:p w14:paraId="45D1C10D" w14:textId="66982C10" w:rsidR="00497D0E" w:rsidRPr="00E50B1F" w:rsidRDefault="00376F1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B1F">
        <w:rPr>
          <w:rFonts w:ascii="Times New Roman" w:hAnsi="Times New Roman" w:cs="Times New Roman"/>
          <w:b/>
          <w:sz w:val="28"/>
          <w:szCs w:val="28"/>
        </w:rPr>
        <w:t>С</w:t>
      </w:r>
      <w:r w:rsidR="00497D0E" w:rsidRPr="00E50B1F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указать одну ме</w:t>
      </w:r>
      <w:r w:rsidR="0097780F">
        <w:rPr>
          <w:rFonts w:ascii="Times New Roman" w:hAnsi="Times New Roman" w:cs="Times New Roman"/>
          <w:i/>
          <w:sz w:val="28"/>
          <w:szCs w:val="28"/>
        </w:rPr>
        <w:t>дицинскую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 xml:space="preserve"> или фармацевтическую специальность</w:t>
      </w:r>
      <w:r w:rsidR="00C73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019" w:rsidRPr="005D0601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="00C73019" w:rsidRPr="005D0601">
        <w:rPr>
          <w:rFonts w:ascii="Times New Roman" w:hAnsi="Times New Roman" w:cs="Times New Roman"/>
          <w:b/>
          <w:i/>
          <w:sz w:val="28"/>
          <w:szCs w:val="28"/>
        </w:rPr>
        <w:t>Номенклату</w:t>
      </w:r>
      <w:r w:rsidR="006256A9">
        <w:rPr>
          <w:rFonts w:ascii="Times New Roman" w:hAnsi="Times New Roman" w:cs="Times New Roman"/>
          <w:b/>
          <w:i/>
          <w:sz w:val="28"/>
          <w:szCs w:val="28"/>
        </w:rPr>
        <w:t xml:space="preserve">рой специальностей специалистов </w:t>
      </w:r>
      <w:r w:rsidR="00C73019" w:rsidRPr="005D0601">
        <w:rPr>
          <w:rFonts w:ascii="Times New Roman" w:hAnsi="Times New Roman" w:cs="Times New Roman"/>
          <w:b/>
          <w:i/>
          <w:sz w:val="28"/>
          <w:szCs w:val="28"/>
        </w:rPr>
        <w:t>здравоохранения, установленной федеральным законодателем</w:t>
      </w:r>
      <w:r w:rsidR="00C73019" w:rsidRPr="005D0601">
        <w:rPr>
          <w:rFonts w:ascii="Times New Roman" w:hAnsi="Times New Roman" w:cs="Times New Roman"/>
          <w:i/>
          <w:sz w:val="28"/>
          <w:szCs w:val="28"/>
        </w:rPr>
        <w:t xml:space="preserve"> (на данный момент Приказ </w:t>
      </w:r>
      <w:proofErr w:type="spellStart"/>
      <w:r w:rsidR="00C73019" w:rsidRPr="005D0601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="00C73019" w:rsidRPr="005D0601">
        <w:rPr>
          <w:rFonts w:ascii="Times New Roman" w:hAnsi="Times New Roman" w:cs="Times New Roman"/>
          <w:i/>
          <w:sz w:val="28"/>
          <w:szCs w:val="28"/>
        </w:rPr>
        <w:t xml:space="preserve"> России от 16 апреля 2008 г. N 176н</w:t>
      </w:r>
      <w:r w:rsidR="004B62CE">
        <w:rPr>
          <w:rFonts w:ascii="Times New Roman" w:hAnsi="Times New Roman" w:cs="Times New Roman"/>
          <w:i/>
          <w:sz w:val="28"/>
          <w:szCs w:val="28"/>
        </w:rPr>
        <w:t xml:space="preserve"> для специалистов со средним профессиональным образованием и </w:t>
      </w:r>
      <w:r w:rsidR="00685EDB">
        <w:rPr>
          <w:rFonts w:ascii="Times New Roman" w:hAnsi="Times New Roman" w:cs="Times New Roman"/>
          <w:i/>
          <w:sz w:val="28"/>
          <w:szCs w:val="28"/>
        </w:rPr>
        <w:t>Приказы Минздрава России от 07 октября 2015г. №700н и от 11 октября 2016г №771н</w:t>
      </w:r>
      <w:r w:rsidR="00685EDB" w:rsidRPr="00685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DB">
        <w:rPr>
          <w:rFonts w:ascii="Times New Roman" w:hAnsi="Times New Roman" w:cs="Times New Roman"/>
          <w:i/>
          <w:sz w:val="28"/>
          <w:szCs w:val="28"/>
        </w:rPr>
        <w:t>для специалистов с высшим образованием)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, в рамках которой разработана ДПП ПК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>; специалисты данн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ой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 xml:space="preserve"> специальност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и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 xml:space="preserve"> могут включить ДПП ПК в свой цикл обучения для дальнейшего допуска к аккредитации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;</w:t>
      </w:r>
    </w:p>
    <w:p w14:paraId="1AE7FA93" w14:textId="08929F2A" w:rsidR="00ED5849" w:rsidRPr="00E50B1F" w:rsidRDefault="00012852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  <w:r w:rsidR="000E3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0B" w:rsidRPr="000E3D0B">
        <w:rPr>
          <w:rFonts w:ascii="Times New Roman" w:hAnsi="Times New Roman" w:cs="Times New Roman"/>
          <w:sz w:val="28"/>
          <w:szCs w:val="28"/>
        </w:rPr>
        <w:t>(</w:t>
      </w:r>
      <w:r w:rsidR="00A81325" w:rsidRPr="00E50B1F">
        <w:rPr>
          <w:rFonts w:ascii="Times New Roman" w:hAnsi="Times New Roman" w:cs="Times New Roman"/>
          <w:i/>
          <w:sz w:val="28"/>
          <w:szCs w:val="28"/>
        </w:rPr>
        <w:t>одн</w:t>
      </w:r>
      <w:r w:rsidR="000E3D0B">
        <w:rPr>
          <w:rFonts w:ascii="Times New Roman" w:hAnsi="Times New Roman" w:cs="Times New Roman"/>
          <w:i/>
          <w:sz w:val="28"/>
          <w:szCs w:val="28"/>
        </w:rPr>
        <w:t>а</w:t>
      </w:r>
      <w:r w:rsidR="00A81325" w:rsidRPr="00E50B1F">
        <w:rPr>
          <w:rFonts w:ascii="Times New Roman" w:hAnsi="Times New Roman" w:cs="Times New Roman"/>
          <w:i/>
          <w:sz w:val="28"/>
          <w:szCs w:val="28"/>
        </w:rPr>
        <w:t xml:space="preserve"> или несколько медицинских</w:t>
      </w:r>
      <w:r w:rsidR="005D0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325" w:rsidRPr="00E50B1F">
        <w:rPr>
          <w:rFonts w:ascii="Times New Roman" w:hAnsi="Times New Roman" w:cs="Times New Roman"/>
          <w:i/>
          <w:sz w:val="28"/>
          <w:szCs w:val="28"/>
        </w:rPr>
        <w:t>или фармацевтических специальностей, специалисты которых могут включить ДПП ПК в свой цикл обучения для дальнейшего допуска к аккредитации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, исключая специальность, в рамках которой разработана ДПП ПК</w:t>
      </w:r>
      <w:r w:rsidR="000E3D0B">
        <w:rPr>
          <w:rFonts w:ascii="Times New Roman" w:hAnsi="Times New Roman" w:cs="Times New Roman"/>
          <w:i/>
          <w:sz w:val="28"/>
          <w:szCs w:val="28"/>
        </w:rPr>
        <w:t>):</w:t>
      </w:r>
    </w:p>
    <w:p w14:paraId="50848DA0" w14:textId="77777777" w:rsidR="00497D0E" w:rsidRPr="00E50B1F" w:rsidRDefault="00CE7EDF" w:rsidP="000859AC">
      <w:pPr>
        <w:pStyle w:val="a3"/>
        <w:numPr>
          <w:ilvl w:val="1"/>
          <w:numId w:val="1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2A09" w:rsidRPr="00E50B1F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63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083A241F" w14:textId="77777777" w:rsidR="00497D0E" w:rsidRPr="006015AC" w:rsidRDefault="006340FF" w:rsidP="000859AC">
      <w:pPr>
        <w:pStyle w:val="a3"/>
        <w:numPr>
          <w:ilvl w:val="1"/>
          <w:numId w:val="1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5AC">
        <w:rPr>
          <w:rFonts w:ascii="Times New Roman" w:hAnsi="Times New Roman" w:cs="Times New Roman"/>
          <w:sz w:val="28"/>
          <w:szCs w:val="28"/>
        </w:rPr>
        <w:t>перечень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Pr="00601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D0E" w:rsidRPr="006015AC">
        <w:rPr>
          <w:rFonts w:ascii="Times New Roman" w:hAnsi="Times New Roman" w:cs="Times New Roman"/>
          <w:i/>
          <w:sz w:val="28"/>
          <w:szCs w:val="28"/>
        </w:rPr>
        <w:t>указать одну или несколько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, при у</w:t>
      </w:r>
      <w:r w:rsidR="00E20A2A" w:rsidRPr="006015AC"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4</w:t>
      </w:r>
      <w:r w:rsidR="00E20A2A" w:rsidRPr="006015AC">
        <w:rPr>
          <w:rFonts w:ascii="Times New Roman" w:hAnsi="Times New Roman" w:cs="Times New Roman"/>
          <w:i/>
          <w:sz w:val="28"/>
          <w:szCs w:val="28"/>
        </w:rPr>
        <w:t>.1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;</w:t>
      </w:r>
    </w:p>
    <w:p w14:paraId="39886971" w14:textId="77777777" w:rsidR="000427CE" w:rsidRDefault="006C4711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7CE">
        <w:rPr>
          <w:rFonts w:ascii="Times New Roman" w:hAnsi="Times New Roman" w:cs="Times New Roman"/>
          <w:b/>
          <w:sz w:val="28"/>
          <w:szCs w:val="28"/>
        </w:rPr>
        <w:t>Форма</w:t>
      </w:r>
      <w:r w:rsidR="0008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629" w:rsidRPr="000973E8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F4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7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40FF" w:rsidRPr="000427CE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 w:rsidRPr="000427CE">
        <w:rPr>
          <w:rFonts w:ascii="Times New Roman" w:hAnsi="Times New Roman" w:cs="Times New Roman"/>
          <w:i/>
          <w:sz w:val="28"/>
          <w:szCs w:val="28"/>
        </w:rPr>
        <w:t>:</w:t>
      </w:r>
      <w:r w:rsidR="006340FF" w:rsidRPr="00042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FBE">
        <w:rPr>
          <w:rFonts w:ascii="Times New Roman" w:hAnsi="Times New Roman" w:cs="Times New Roman"/>
          <w:i/>
          <w:sz w:val="28"/>
          <w:szCs w:val="28"/>
        </w:rPr>
        <w:t>очная/ заочная/ очно-заочная</w:t>
      </w:r>
      <w:r w:rsidR="000427CE">
        <w:rPr>
          <w:rFonts w:ascii="Times New Roman" w:hAnsi="Times New Roman" w:cs="Times New Roman"/>
          <w:i/>
          <w:sz w:val="28"/>
          <w:szCs w:val="28"/>
        </w:rPr>
        <w:t>;</w:t>
      </w:r>
    </w:p>
    <w:p w14:paraId="4141E606" w14:textId="50F6CDDC" w:rsidR="00470771" w:rsidRPr="000427CE" w:rsidRDefault="006340FF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7CE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="006C4711" w:rsidRPr="000427C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42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0B" w:rsidRPr="000427CE">
        <w:rPr>
          <w:rFonts w:ascii="Times New Roman" w:hAnsi="Times New Roman" w:cs="Times New Roman"/>
          <w:i/>
          <w:sz w:val="28"/>
          <w:szCs w:val="28"/>
        </w:rPr>
        <w:t>дать краткую характеристику программы</w:t>
      </w:r>
      <w:r w:rsidR="007F7FAA" w:rsidRPr="000427CE">
        <w:rPr>
          <w:rFonts w:ascii="Times New Roman" w:hAnsi="Times New Roman" w:cs="Times New Roman"/>
          <w:i/>
          <w:sz w:val="28"/>
          <w:szCs w:val="28"/>
        </w:rPr>
        <w:t xml:space="preserve"> с раскрытием ее содержания. Также </w:t>
      </w:r>
      <w:r w:rsidR="000E3D0B" w:rsidRPr="000427CE">
        <w:rPr>
          <w:rFonts w:ascii="Times New Roman" w:hAnsi="Times New Roman" w:cs="Times New Roman"/>
          <w:i/>
          <w:sz w:val="28"/>
          <w:szCs w:val="28"/>
        </w:rPr>
        <w:t>можно указать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484" w:rsidRPr="000427CE">
        <w:rPr>
          <w:rFonts w:ascii="Times New Roman" w:hAnsi="Times New Roman" w:cs="Times New Roman"/>
          <w:i/>
          <w:sz w:val="28"/>
          <w:szCs w:val="28"/>
        </w:rPr>
        <w:t>цел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ь</w:t>
      </w:r>
      <w:r w:rsidR="00A33484" w:rsidRPr="000427CE">
        <w:rPr>
          <w:rFonts w:ascii="Times New Roman" w:hAnsi="Times New Roman" w:cs="Times New Roman"/>
          <w:i/>
          <w:sz w:val="28"/>
          <w:szCs w:val="28"/>
        </w:rPr>
        <w:t xml:space="preserve"> обучения, </w:t>
      </w:r>
      <w:r w:rsidRPr="000427CE">
        <w:rPr>
          <w:rFonts w:ascii="Times New Roman" w:hAnsi="Times New Roman" w:cs="Times New Roman"/>
          <w:i/>
          <w:sz w:val="28"/>
          <w:szCs w:val="28"/>
        </w:rPr>
        <w:t>актуальност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ь</w:t>
      </w:r>
      <w:r w:rsidRPr="000427CE">
        <w:rPr>
          <w:rFonts w:ascii="Times New Roman" w:hAnsi="Times New Roman" w:cs="Times New Roman"/>
          <w:i/>
          <w:sz w:val="28"/>
          <w:szCs w:val="28"/>
        </w:rPr>
        <w:t>, обучаем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ый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контингент, особенност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и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="005D0601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96751C" w:rsidRPr="000427CE">
        <w:rPr>
          <w:rFonts w:ascii="Times New Roman" w:hAnsi="Times New Roman" w:cs="Times New Roman"/>
          <w:i/>
          <w:sz w:val="28"/>
          <w:szCs w:val="28"/>
        </w:rPr>
        <w:t xml:space="preserve"> и формы итоговой аттестации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70771" w:rsidRPr="000427CE">
        <w:rPr>
          <w:rFonts w:ascii="Times New Roman" w:hAnsi="Times New Roman" w:cs="Times New Roman"/>
          <w:i/>
          <w:sz w:val="28"/>
          <w:szCs w:val="28"/>
        </w:rPr>
        <w:t xml:space="preserve">не более </w:t>
      </w:r>
      <w:r w:rsidRPr="000427CE">
        <w:rPr>
          <w:rFonts w:ascii="Times New Roman" w:hAnsi="Times New Roman" w:cs="Times New Roman"/>
          <w:i/>
          <w:sz w:val="28"/>
          <w:szCs w:val="28"/>
        </w:rPr>
        <w:t>2</w:t>
      </w:r>
      <w:r w:rsidR="007C44A0" w:rsidRPr="000427CE">
        <w:rPr>
          <w:rFonts w:ascii="Times New Roman" w:hAnsi="Times New Roman" w:cs="Times New Roman"/>
          <w:i/>
          <w:sz w:val="28"/>
          <w:szCs w:val="28"/>
        </w:rPr>
        <w:t>000 знаков с пробелами;</w:t>
      </w:r>
    </w:p>
    <w:p w14:paraId="18224315" w14:textId="77777777" w:rsidR="0074635F" w:rsidRPr="00C63DEB" w:rsidRDefault="000E3D0B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D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Новые компетенции </w:t>
      </w:r>
      <w:r w:rsidRPr="00C63DEB">
        <w:rPr>
          <w:rFonts w:ascii="Times New Roman" w:hAnsi="Times New Roman" w:cs="Times New Roman"/>
          <w:sz w:val="28"/>
          <w:szCs w:val="28"/>
        </w:rPr>
        <w:t>(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одна или несколько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 xml:space="preserve">новых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>компетенций, получаемых обучающимся в результате освоения ДПП ПК</w:t>
      </w:r>
      <w:r w:rsidRPr="00C63DEB">
        <w:rPr>
          <w:rFonts w:ascii="Times New Roman" w:hAnsi="Times New Roman" w:cs="Times New Roman"/>
          <w:i/>
          <w:sz w:val="28"/>
          <w:szCs w:val="28"/>
        </w:rPr>
        <w:t>):</w:t>
      </w:r>
    </w:p>
    <w:p w14:paraId="75743A5E" w14:textId="77777777" w:rsidR="0074635F" w:rsidRPr="00C63DEB" w:rsidRDefault="006C4711" w:rsidP="00C63D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-</w:t>
      </w:r>
      <w:r w:rsidR="0074635F" w:rsidRPr="00C63DEB">
        <w:rPr>
          <w:rFonts w:ascii="Times New Roman" w:hAnsi="Times New Roman" w:cs="Times New Roman"/>
          <w:sz w:val="28"/>
          <w:szCs w:val="28"/>
        </w:rPr>
        <w:t xml:space="preserve">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E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06F01BC4" w14:textId="77777777" w:rsidR="0074635F" w:rsidRPr="00C63DEB" w:rsidRDefault="006C4711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-</w:t>
      </w:r>
      <w:r w:rsidR="0074635F" w:rsidRPr="00C63DEB">
        <w:rPr>
          <w:rFonts w:ascii="Times New Roman" w:hAnsi="Times New Roman" w:cs="Times New Roman"/>
          <w:sz w:val="28"/>
          <w:szCs w:val="28"/>
        </w:rPr>
        <w:t xml:space="preserve">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описать одну или несколько, </w:t>
      </w:r>
      <w:r w:rsidR="002B45EB" w:rsidRPr="002B45EB">
        <w:rPr>
          <w:rFonts w:ascii="Times New Roman" w:hAnsi="Times New Roman" w:cs="Times New Roman"/>
          <w:i/>
          <w:sz w:val="28"/>
          <w:szCs w:val="28"/>
        </w:rPr>
        <w:t xml:space="preserve">при условии ответа «да» в подпункте </w:t>
      </w:r>
      <w:r w:rsidR="002B45EB">
        <w:rPr>
          <w:rFonts w:ascii="Times New Roman" w:hAnsi="Times New Roman" w:cs="Times New Roman"/>
          <w:i/>
          <w:sz w:val="28"/>
          <w:szCs w:val="28"/>
        </w:rPr>
        <w:t>7.1, если новых компетенций несколько – их следует пронумеровать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14:paraId="4465EC2B" w14:textId="77777777" w:rsidR="006340FF" w:rsidRDefault="006340FF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Стажировка:</w:t>
      </w:r>
    </w:p>
    <w:p w14:paraId="15220FC8" w14:textId="77777777" w:rsidR="006340FF" w:rsidRDefault="006C4711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2850" w:rsidRPr="006340FF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340FF" w:rsidRPr="006340FF">
        <w:rPr>
          <w:rFonts w:ascii="Times New Roman" w:hAnsi="Times New Roman" w:cs="Times New Roman"/>
          <w:sz w:val="28"/>
          <w:szCs w:val="28"/>
        </w:rPr>
        <w:t xml:space="preserve"> </w:t>
      </w:r>
      <w:r w:rsidR="00CE7EDF" w:rsidRPr="00CE7EDF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E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0FF" w:rsidRPr="000E3D0B">
        <w:rPr>
          <w:rFonts w:ascii="Times New Roman" w:hAnsi="Times New Roman" w:cs="Times New Roman"/>
          <w:i/>
          <w:sz w:val="28"/>
          <w:szCs w:val="28"/>
        </w:rPr>
        <w:t>д</w:t>
      </w:r>
      <w:r w:rsidR="006340FF" w:rsidRPr="006340FF">
        <w:rPr>
          <w:rFonts w:ascii="Times New Roman" w:hAnsi="Times New Roman" w:cs="Times New Roman"/>
          <w:i/>
          <w:sz w:val="28"/>
          <w:szCs w:val="28"/>
        </w:rPr>
        <w:t>а/нет</w:t>
      </w:r>
      <w:r w:rsidR="00A62850" w:rsidRPr="006340FF">
        <w:rPr>
          <w:rFonts w:ascii="Times New Roman" w:hAnsi="Times New Roman" w:cs="Times New Roman"/>
          <w:i/>
          <w:sz w:val="28"/>
          <w:szCs w:val="28"/>
        </w:rPr>
        <w:t>;</w:t>
      </w:r>
    </w:p>
    <w:p w14:paraId="56C41D2F" w14:textId="77777777" w:rsidR="00E20A2A" w:rsidRDefault="00187240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340FF"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в академических часах, при условии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 w:rsidR="00E20A2A">
        <w:rPr>
          <w:rFonts w:ascii="Times New Roman" w:hAnsi="Times New Roman" w:cs="Times New Roman"/>
          <w:i/>
          <w:sz w:val="28"/>
          <w:szCs w:val="28"/>
        </w:rPr>
        <w:t>.1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14:paraId="3CA07063" w14:textId="77777777" w:rsidR="00E20A2A" w:rsidRDefault="00E20A2A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указать названи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DEB" w:rsidRPr="003F308B"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</w:t>
      </w:r>
      <w:r w:rsidR="00C63DE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0E3D0B">
        <w:rPr>
          <w:rFonts w:ascii="Times New Roman" w:hAnsi="Times New Roman" w:cs="Times New Roman"/>
          <w:i/>
          <w:sz w:val="28"/>
          <w:szCs w:val="28"/>
        </w:rPr>
        <w:t xml:space="preserve">, на базе которой </w:t>
      </w:r>
      <w:r w:rsidR="00C63DEB">
        <w:rPr>
          <w:rFonts w:ascii="Times New Roman" w:hAnsi="Times New Roman" w:cs="Times New Roman"/>
          <w:i/>
          <w:sz w:val="28"/>
          <w:szCs w:val="28"/>
        </w:rPr>
        <w:t>будет проводится стажировка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,</w:t>
      </w:r>
      <w:r w:rsidR="00A62850" w:rsidRPr="003F308B">
        <w:rPr>
          <w:i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при у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14:paraId="72045769" w14:textId="77777777" w:rsidR="00E20A2A" w:rsidRDefault="00E20A2A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руководитель/куратор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ФИО, должность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>место работы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, при у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3F308B">
        <w:rPr>
          <w:rStyle w:val="a6"/>
          <w:rFonts w:ascii="Times New Roman" w:hAnsi="Times New Roman" w:cs="Times New Roman"/>
          <w:i/>
          <w:sz w:val="28"/>
          <w:szCs w:val="28"/>
        </w:rPr>
        <w:footnoteReference w:id="2"/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14:paraId="2B9A41FE" w14:textId="77777777" w:rsidR="00187240" w:rsidRPr="00C63DEB" w:rsidRDefault="0074635F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DEB">
        <w:rPr>
          <w:rFonts w:ascii="Times New Roman" w:hAnsi="Times New Roman" w:cs="Times New Roman"/>
          <w:sz w:val="28"/>
          <w:szCs w:val="28"/>
        </w:rPr>
        <w:t>задача</w:t>
      </w:r>
      <w:r w:rsidR="00614CD9">
        <w:rPr>
          <w:rFonts w:ascii="Times New Roman" w:hAnsi="Times New Roman" w:cs="Times New Roman"/>
          <w:sz w:val="28"/>
          <w:szCs w:val="28"/>
        </w:rPr>
        <w:t>, описание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 </w:t>
      </w:r>
      <w:r w:rsidR="0096751C" w:rsidRPr="00C63DE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96751C" w:rsidRPr="00C63DEB">
        <w:rPr>
          <w:rFonts w:ascii="Times New Roman" w:hAnsi="Times New Roman" w:cs="Times New Roman"/>
          <w:i/>
          <w:sz w:val="28"/>
          <w:szCs w:val="28"/>
        </w:rPr>
        <w:t>, которые совершенствуются или формируются у специалиста в реальных профессиональных условиях</w:t>
      </w:r>
      <w:r w:rsidR="00470771" w:rsidRPr="00C63DEB">
        <w:rPr>
          <w:rFonts w:ascii="Times New Roman" w:hAnsi="Times New Roman" w:cs="Times New Roman"/>
          <w:i/>
          <w:sz w:val="28"/>
          <w:szCs w:val="28"/>
        </w:rPr>
        <w:t>,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 xml:space="preserve"> при усл</w:t>
      </w:r>
      <w:r w:rsidR="007C44A0" w:rsidRPr="00C63DEB">
        <w:rPr>
          <w:rFonts w:ascii="Times New Roman" w:hAnsi="Times New Roman" w:cs="Times New Roman"/>
          <w:i/>
          <w:sz w:val="28"/>
          <w:szCs w:val="28"/>
        </w:rPr>
        <w:t xml:space="preserve">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 w:rsidR="00E20A2A" w:rsidRPr="00C63DEB"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>;</w:t>
      </w:r>
    </w:p>
    <w:p w14:paraId="57E28803" w14:textId="77777777" w:rsidR="00A62850" w:rsidRPr="005C4160" w:rsidRDefault="00ED5849" w:rsidP="00C63DE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87240" w:rsidRPr="005C4160">
        <w:rPr>
          <w:rFonts w:ascii="Times New Roman" w:hAnsi="Times New Roman" w:cs="Times New Roman"/>
          <w:b/>
          <w:sz w:val="28"/>
          <w:szCs w:val="28"/>
        </w:rPr>
        <w:t>имуляционно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87240" w:rsidRPr="005C4160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14:paraId="2888B3A8" w14:textId="77777777" w:rsidR="006015AC" w:rsidRPr="006C4711" w:rsidRDefault="006C4711" w:rsidP="002B45EB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-</w:t>
      </w:r>
      <w:r w:rsidR="006015AC" w:rsidRPr="006015AC">
        <w:rPr>
          <w:rFonts w:ascii="Times New Roman" w:hAnsi="Times New Roman" w:cs="Times New Roman"/>
          <w:sz w:val="28"/>
          <w:szCs w:val="28"/>
        </w:rPr>
        <w:t xml:space="preserve"> </w:t>
      </w:r>
      <w:r w:rsidRPr="006C4711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1F610255" w14:textId="77777777" w:rsidR="007E4FBE" w:rsidRPr="007E4FBE" w:rsidRDefault="007E4FBE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BE">
        <w:rPr>
          <w:rFonts w:ascii="Times New Roman" w:hAnsi="Times New Roman" w:cs="Times New Roman"/>
          <w:sz w:val="28"/>
          <w:szCs w:val="28"/>
        </w:rPr>
        <w:t>с применением симуляционного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E4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711">
        <w:rPr>
          <w:rFonts w:ascii="Times New Roman" w:hAnsi="Times New Roman" w:cs="Times New Roman"/>
          <w:i/>
          <w:sz w:val="28"/>
          <w:szCs w:val="28"/>
        </w:rPr>
        <w:t>выбрать один из вариантов: да/нет;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34999" w14:textId="77777777" w:rsidR="006015AC" w:rsidRDefault="006015AC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в академических часах, при условии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14:paraId="7E4B60CC" w14:textId="77777777" w:rsidR="00187240" w:rsidRPr="006C4711" w:rsidRDefault="0096751C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11">
        <w:rPr>
          <w:rFonts w:ascii="Times New Roman" w:hAnsi="Times New Roman" w:cs="Times New Roman"/>
          <w:sz w:val="28"/>
          <w:szCs w:val="28"/>
        </w:rPr>
        <w:t>задача</w:t>
      </w:r>
      <w:r w:rsidR="00614CD9">
        <w:rPr>
          <w:rFonts w:ascii="Times New Roman" w:hAnsi="Times New Roman" w:cs="Times New Roman"/>
          <w:sz w:val="28"/>
          <w:szCs w:val="28"/>
        </w:rPr>
        <w:t>, описание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015AC" w:rsidRPr="006C4711">
        <w:rPr>
          <w:rFonts w:ascii="Times New Roman" w:hAnsi="Times New Roman" w:cs="Times New Roman"/>
          <w:sz w:val="28"/>
          <w:szCs w:val="28"/>
        </w:rPr>
        <w:t xml:space="preserve"> 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>указать</w:t>
      </w:r>
      <w:r w:rsidR="006C4711" w:rsidRPr="006C4711">
        <w:rPr>
          <w:rFonts w:ascii="Times New Roman" w:hAnsi="Times New Roman" w:cs="Times New Roman"/>
          <w:i/>
          <w:sz w:val="28"/>
          <w:szCs w:val="28"/>
        </w:rPr>
        <w:t xml:space="preserve"> практические навыки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4711">
        <w:rPr>
          <w:rFonts w:ascii="Times New Roman" w:hAnsi="Times New Roman" w:cs="Times New Roman"/>
          <w:i/>
          <w:sz w:val="28"/>
          <w:szCs w:val="28"/>
        </w:rPr>
        <w:t>которые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711">
        <w:rPr>
          <w:rFonts w:ascii="Times New Roman" w:hAnsi="Times New Roman" w:cs="Times New Roman"/>
          <w:i/>
          <w:sz w:val="28"/>
          <w:szCs w:val="28"/>
        </w:rPr>
        <w:t>формируются с помощью средств (оборудования) практической деятельности или максимально приближенных к практическим средствам</w:t>
      </w:r>
      <w:r w:rsidR="00470771" w:rsidRPr="006C4711">
        <w:rPr>
          <w:rFonts w:ascii="Times New Roman" w:hAnsi="Times New Roman" w:cs="Times New Roman"/>
          <w:i/>
          <w:sz w:val="28"/>
          <w:szCs w:val="28"/>
        </w:rPr>
        <w:t>,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 при усл</w:t>
      </w:r>
      <w:r w:rsidR="007C44A0" w:rsidRPr="006C4711">
        <w:rPr>
          <w:rFonts w:ascii="Times New Roman" w:hAnsi="Times New Roman" w:cs="Times New Roman"/>
          <w:i/>
          <w:sz w:val="28"/>
          <w:szCs w:val="28"/>
        </w:rPr>
        <w:t xml:space="preserve">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9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>;</w:t>
      </w:r>
    </w:p>
    <w:p w14:paraId="2CCD79BB" w14:textId="77777777" w:rsidR="006015AC" w:rsidRPr="006015AC" w:rsidRDefault="006015AC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>истанционны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и электронно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(ДОТ и ЭО)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1C3CC14" w14:textId="77777777" w:rsidR="00187240" w:rsidRPr="006C4711" w:rsidRDefault="000859AC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015AC" w:rsidRPr="006C4711">
        <w:rPr>
          <w:rFonts w:ascii="Times New Roman" w:hAnsi="Times New Roman" w:cs="Times New Roman"/>
          <w:sz w:val="28"/>
          <w:szCs w:val="28"/>
        </w:rPr>
        <w:t xml:space="preserve"> </w:t>
      </w:r>
      <w:r w:rsidR="006C4711" w:rsidRPr="006C4711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да/нет</w:t>
      </w:r>
      <w:r w:rsidR="00470771" w:rsidRPr="006C4711">
        <w:rPr>
          <w:rFonts w:ascii="Times New Roman" w:hAnsi="Times New Roman" w:cs="Times New Roman"/>
          <w:i/>
          <w:sz w:val="28"/>
          <w:szCs w:val="28"/>
        </w:rPr>
        <w:t>;</w:t>
      </w:r>
    </w:p>
    <w:p w14:paraId="2F79109B" w14:textId="77777777" w:rsidR="006015AC" w:rsidRPr="006015AC" w:rsidRDefault="006C4711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-</w:t>
      </w:r>
      <w:r w:rsidR="006015AC">
        <w:rPr>
          <w:rFonts w:ascii="Times New Roman" w:hAnsi="Times New Roman" w:cs="Times New Roman"/>
          <w:sz w:val="28"/>
          <w:szCs w:val="28"/>
        </w:rPr>
        <w:t xml:space="preserve"> 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0859AC">
        <w:rPr>
          <w:rFonts w:ascii="Times New Roman" w:hAnsi="Times New Roman" w:cs="Times New Roman"/>
          <w:i/>
          <w:sz w:val="28"/>
          <w:szCs w:val="28"/>
        </w:rPr>
        <w:t>в</w:t>
      </w:r>
      <w:r w:rsidR="000859AC" w:rsidRPr="003F308B">
        <w:rPr>
          <w:rFonts w:ascii="Times New Roman" w:hAnsi="Times New Roman" w:cs="Times New Roman"/>
          <w:i/>
          <w:sz w:val="28"/>
          <w:szCs w:val="28"/>
        </w:rPr>
        <w:t xml:space="preserve"> академических часах</w:t>
      </w:r>
      <w:r w:rsidR="000859AC">
        <w:rPr>
          <w:rFonts w:ascii="Times New Roman" w:hAnsi="Times New Roman" w:cs="Times New Roman"/>
          <w:i/>
          <w:sz w:val="28"/>
          <w:szCs w:val="28"/>
        </w:rPr>
        <w:t xml:space="preserve"> трудоемкость </w:t>
      </w:r>
      <w:r w:rsidR="00351F49">
        <w:rPr>
          <w:rFonts w:ascii="Times New Roman" w:hAnsi="Times New Roman" w:cs="Times New Roman"/>
          <w:i/>
          <w:sz w:val="28"/>
          <w:szCs w:val="28"/>
        </w:rPr>
        <w:t>обучения, при реализации которого</w:t>
      </w:r>
      <w:r w:rsidR="000859AC">
        <w:rPr>
          <w:rFonts w:ascii="Times New Roman" w:hAnsi="Times New Roman" w:cs="Times New Roman"/>
          <w:i/>
          <w:sz w:val="28"/>
          <w:szCs w:val="28"/>
        </w:rPr>
        <w:t xml:space="preserve"> могут использоваться ДОТ и ЭО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, при условии ответа «да» в подпункте </w:t>
      </w:r>
      <w:r w:rsidR="00295C85">
        <w:rPr>
          <w:rFonts w:ascii="Times New Roman" w:hAnsi="Times New Roman" w:cs="Times New Roman"/>
          <w:i/>
          <w:sz w:val="28"/>
          <w:szCs w:val="28"/>
        </w:rPr>
        <w:t>10</w:t>
      </w:r>
      <w:r w:rsidR="006015AC">
        <w:rPr>
          <w:rFonts w:ascii="Times New Roman" w:hAnsi="Times New Roman" w:cs="Times New Roman"/>
          <w:i/>
          <w:sz w:val="28"/>
          <w:szCs w:val="28"/>
        </w:rPr>
        <w:t>.1;</w:t>
      </w:r>
      <w:r w:rsidR="006015AC" w:rsidRPr="00601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ECF04" w14:textId="77777777" w:rsidR="006015AC" w:rsidRDefault="006C4711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-</w:t>
      </w:r>
      <w:r w:rsidR="006015AC">
        <w:rPr>
          <w:rFonts w:ascii="Times New Roman" w:hAnsi="Times New Roman" w:cs="Times New Roman"/>
          <w:sz w:val="28"/>
          <w:szCs w:val="28"/>
        </w:rPr>
        <w:t xml:space="preserve"> 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описать используемые технологии, при условии ответа «да» в подпункте </w:t>
      </w:r>
      <w:r w:rsidR="00295C85">
        <w:rPr>
          <w:rFonts w:ascii="Times New Roman" w:hAnsi="Times New Roman" w:cs="Times New Roman"/>
          <w:i/>
          <w:sz w:val="28"/>
          <w:szCs w:val="28"/>
        </w:rPr>
        <w:t>10</w:t>
      </w:r>
      <w:r w:rsidR="006015AC">
        <w:rPr>
          <w:rFonts w:ascii="Times New Roman" w:hAnsi="Times New Roman" w:cs="Times New Roman"/>
          <w:i/>
          <w:sz w:val="28"/>
          <w:szCs w:val="28"/>
        </w:rPr>
        <w:t>.1;</w:t>
      </w:r>
    </w:p>
    <w:p w14:paraId="65D8BBF2" w14:textId="77777777" w:rsidR="006015AC" w:rsidRPr="006015AC" w:rsidRDefault="006015AC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C4160" w:rsidRPr="005C4160">
        <w:rPr>
          <w:rFonts w:ascii="Times New Roman" w:hAnsi="Times New Roman" w:cs="Times New Roman"/>
          <w:b/>
          <w:sz w:val="28"/>
          <w:szCs w:val="28"/>
        </w:rPr>
        <w:t xml:space="preserve">етевая форма реализации </w:t>
      </w:r>
    </w:p>
    <w:p w14:paraId="46AF178B" w14:textId="77777777" w:rsidR="00635CE7" w:rsidRPr="00DD3FB9" w:rsidRDefault="006C4711" w:rsidP="006C4711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>п</w:t>
      </w:r>
      <w:r w:rsidR="00C7492D" w:rsidRPr="00DD3FB9">
        <w:rPr>
          <w:rFonts w:ascii="Times New Roman" w:hAnsi="Times New Roman" w:cs="Times New Roman"/>
          <w:sz w:val="28"/>
          <w:szCs w:val="28"/>
        </w:rPr>
        <w:t>рименение</w:t>
      </w:r>
      <w:r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="00635CE7"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35CE7" w:rsidRPr="00DD3FB9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4627072A" w14:textId="77777777" w:rsidR="00635CE7" w:rsidRPr="00DD3FB9" w:rsidRDefault="00635CE7" w:rsidP="006C4711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C7492D" w:rsidRPr="00DD3FB9">
        <w:rPr>
          <w:rFonts w:ascii="Times New Roman" w:hAnsi="Times New Roman" w:cs="Times New Roman"/>
          <w:sz w:val="28"/>
          <w:szCs w:val="28"/>
        </w:rPr>
        <w:t>организаций, участвующих в сетевой форме реализации</w:t>
      </w:r>
      <w:r w:rsidR="00295C85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>указать в единицах, включая собственную организацию, при условии ответа «да» в подпункте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.1;</w:t>
      </w:r>
    </w:p>
    <w:p w14:paraId="624A9DAA" w14:textId="4D1644BC" w:rsidR="00635CE7" w:rsidRPr="00DD3FB9" w:rsidRDefault="00635CE7" w:rsidP="007E5FD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 xml:space="preserve">наличие среди </w:t>
      </w:r>
      <w:r w:rsidR="00C7492D" w:rsidRPr="00DD3FB9">
        <w:rPr>
          <w:rFonts w:ascii="Times New Roman" w:hAnsi="Times New Roman" w:cs="Times New Roman"/>
          <w:sz w:val="28"/>
          <w:szCs w:val="28"/>
        </w:rPr>
        <w:t>организаций, участву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ющих в сетевой форме реализации, </w:t>
      </w:r>
      <w:r w:rsidR="00C21F60">
        <w:rPr>
          <w:rFonts w:ascii="Times New Roman" w:hAnsi="Times New Roman" w:cs="Times New Roman"/>
          <w:sz w:val="28"/>
          <w:szCs w:val="28"/>
        </w:rPr>
        <w:t>друго</w:t>
      </w:r>
      <w:proofErr w:type="gramStart"/>
      <w:r w:rsidR="00C21F60">
        <w:rPr>
          <w:rFonts w:ascii="Times New Roman" w:hAnsi="Times New Roman" w:cs="Times New Roman"/>
          <w:sz w:val="28"/>
          <w:szCs w:val="28"/>
        </w:rPr>
        <w:t>й</w:t>
      </w:r>
      <w:r w:rsidRPr="00DD3F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3FB9">
        <w:rPr>
          <w:rFonts w:ascii="Times New Roman" w:hAnsi="Times New Roman" w:cs="Times New Roman"/>
          <w:sz w:val="28"/>
          <w:szCs w:val="28"/>
        </w:rPr>
        <w:t>-их) об</w:t>
      </w:r>
      <w:r w:rsidR="00C21F60">
        <w:rPr>
          <w:rFonts w:ascii="Times New Roman" w:hAnsi="Times New Roman" w:cs="Times New Roman"/>
          <w:sz w:val="28"/>
          <w:szCs w:val="28"/>
        </w:rPr>
        <w:t xml:space="preserve">разовательной(-ых) </w:t>
      </w:r>
      <w:r w:rsidR="00685E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1F60">
        <w:rPr>
          <w:rFonts w:ascii="Times New Roman" w:hAnsi="Times New Roman" w:cs="Times New Roman"/>
          <w:sz w:val="28"/>
          <w:szCs w:val="28"/>
        </w:rPr>
        <w:t>организации</w:t>
      </w:r>
      <w:r w:rsidRPr="00DD3FB9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DD3F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D3FB9">
        <w:rPr>
          <w:rFonts w:ascii="Times New Roman" w:hAnsi="Times New Roman" w:cs="Times New Roman"/>
          <w:sz w:val="28"/>
          <w:szCs w:val="28"/>
        </w:rPr>
        <w:t>)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="006C4711" w:rsidRPr="007E5FD2">
        <w:rPr>
          <w:rFonts w:ascii="Times New Roman" w:hAnsi="Times New Roman" w:cs="Times New Roman"/>
          <w:sz w:val="28"/>
          <w:szCs w:val="28"/>
        </w:rPr>
        <w:t xml:space="preserve">выбрать один из вариантов: </w:t>
      </w:r>
      <w:r w:rsidRPr="007E5FD2">
        <w:rPr>
          <w:rFonts w:ascii="Times New Roman" w:hAnsi="Times New Roman" w:cs="Times New Roman"/>
          <w:sz w:val="28"/>
          <w:szCs w:val="28"/>
        </w:rPr>
        <w:t>да/нет, при условии ответа «да» в подпункте 1</w:t>
      </w:r>
      <w:r w:rsidR="00295C85" w:rsidRPr="007E5FD2">
        <w:rPr>
          <w:rFonts w:ascii="Times New Roman" w:hAnsi="Times New Roman" w:cs="Times New Roman"/>
          <w:sz w:val="28"/>
          <w:szCs w:val="28"/>
        </w:rPr>
        <w:t>1</w:t>
      </w:r>
      <w:r w:rsidRPr="007E5FD2">
        <w:rPr>
          <w:rFonts w:ascii="Times New Roman" w:hAnsi="Times New Roman" w:cs="Times New Roman"/>
          <w:sz w:val="28"/>
          <w:szCs w:val="28"/>
        </w:rPr>
        <w:t>.1;</w:t>
      </w:r>
    </w:p>
    <w:p w14:paraId="407C2235" w14:textId="577FEFDB" w:rsidR="00635CE7" w:rsidRPr="006256A9" w:rsidRDefault="00635CE7" w:rsidP="006256A9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>перечень других образовательных организаций</w:t>
      </w:r>
      <w:r w:rsidR="00C7492D" w:rsidRPr="00DD3FB9">
        <w:rPr>
          <w:rFonts w:ascii="Times New Roman" w:hAnsi="Times New Roman" w:cs="Times New Roman"/>
          <w:sz w:val="28"/>
          <w:szCs w:val="28"/>
        </w:rPr>
        <w:t>, участвующих в сетевой форме реализации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>перечислить названия всех образовательных организаций, исключая собственную, при условии ответов «да» в подпунктах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.1 и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.3;</w:t>
      </w:r>
    </w:p>
    <w:p w14:paraId="75392D55" w14:textId="77777777" w:rsidR="00635CE7" w:rsidRPr="00B41E7E" w:rsidRDefault="00DD3FB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обучения </w:t>
      </w:r>
      <w:r w:rsidR="00295C85" w:rsidRPr="00DD2E52">
        <w:rPr>
          <w:rFonts w:ascii="Times New Roman" w:hAnsi="Times New Roman" w:cs="Times New Roman"/>
          <w:i/>
          <w:sz w:val="28"/>
          <w:szCs w:val="28"/>
        </w:rPr>
        <w:t>(</w:t>
      </w:r>
      <w:r w:rsidRPr="00DD2E52">
        <w:rPr>
          <w:rFonts w:ascii="Times New Roman" w:hAnsi="Times New Roman" w:cs="Times New Roman"/>
          <w:i/>
          <w:sz w:val="28"/>
          <w:szCs w:val="28"/>
        </w:rPr>
        <w:t>выбрать один, два или три варианта</w:t>
      </w:r>
      <w:r w:rsidR="00295C85" w:rsidRPr="00DD2E52">
        <w:rPr>
          <w:rFonts w:ascii="Times New Roman" w:hAnsi="Times New Roman" w:cs="Times New Roman"/>
          <w:i/>
          <w:sz w:val="28"/>
          <w:szCs w:val="28"/>
        </w:rPr>
        <w:t>)</w:t>
      </w:r>
      <w:r w:rsidR="00635CE7" w:rsidRPr="00DD2E52">
        <w:rPr>
          <w:rFonts w:ascii="Times New Roman" w:hAnsi="Times New Roman" w:cs="Times New Roman"/>
          <w:i/>
          <w:sz w:val="28"/>
          <w:szCs w:val="28"/>
        </w:rPr>
        <w:t>:</w:t>
      </w:r>
    </w:p>
    <w:p w14:paraId="2D8D0D2B" w14:textId="6AF55C37" w:rsidR="002E51E6" w:rsidRPr="00B41E7E" w:rsidRDefault="007E4FBE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бюджетная, т.е. </w:t>
      </w:r>
      <w:r w:rsidR="00DD2E52" w:rsidRPr="00DD2E52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5D0601" w:rsidRPr="005D0601">
        <w:rPr>
          <w:rFonts w:ascii="Times New Roman" w:hAnsi="Times New Roman" w:cs="Times New Roman"/>
          <w:sz w:val="28"/>
          <w:szCs w:val="28"/>
        </w:rPr>
        <w:t>,</w:t>
      </w:r>
      <w:r w:rsidR="00295C85" w:rsidRPr="005D0601">
        <w:rPr>
          <w:rFonts w:ascii="Times New Roman" w:hAnsi="Times New Roman" w:cs="Times New Roman"/>
          <w:sz w:val="28"/>
          <w:szCs w:val="28"/>
        </w:rPr>
        <w:t>-</w:t>
      </w:r>
      <w:r w:rsidR="002E51E6" w:rsidRPr="00B41E7E">
        <w:rPr>
          <w:rFonts w:ascii="Times New Roman" w:hAnsi="Times New Roman" w:cs="Times New Roman"/>
          <w:sz w:val="28"/>
          <w:szCs w:val="28"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>выбрать один из вариантов:</w:t>
      </w:r>
      <w:r w:rsidR="00295C85">
        <w:rPr>
          <w:rFonts w:ascii="Times New Roman" w:hAnsi="Times New Roman" w:cs="Times New Roman"/>
          <w:sz w:val="28"/>
          <w:szCs w:val="28"/>
        </w:rPr>
        <w:t xml:space="preserve">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173EE4B1" w14:textId="77777777" w:rsidR="002E51E6" w:rsidRPr="00B41E7E" w:rsidRDefault="007E4FBE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договорная, т.е. </w:t>
      </w:r>
      <w:r w:rsidR="00DD2E52" w:rsidRPr="00DD2E52">
        <w:rPr>
          <w:rFonts w:ascii="Times New Roman" w:hAnsi="Times New Roman" w:cs="Times New Roman"/>
          <w:sz w:val="28"/>
          <w:szCs w:val="28"/>
        </w:rPr>
        <w:t xml:space="preserve">внебюджетные средства, по договору об образовании с физическим или юридическим лицом </w:t>
      </w:r>
      <w:r w:rsidR="00295C85">
        <w:rPr>
          <w:rFonts w:ascii="Times New Roman" w:hAnsi="Times New Roman" w:cs="Times New Roman"/>
          <w:sz w:val="28"/>
          <w:szCs w:val="28"/>
        </w:rPr>
        <w:t>-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62D82B5F" w14:textId="77777777" w:rsidR="002E51E6" w:rsidRPr="00295C85" w:rsidRDefault="007E4FBE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договорная (за счет средств ТФОМС), т.е. </w:t>
      </w:r>
      <w:r w:rsidR="00DD2E52" w:rsidRPr="00DD2E52">
        <w:rPr>
          <w:rFonts w:ascii="Times New Roman" w:hAnsi="Times New Roman" w:cs="Times New Roman"/>
          <w:sz w:val="28"/>
          <w:szCs w:val="28"/>
        </w:rPr>
        <w:t xml:space="preserve">средства нормированного страхового запаса территориального фонда обязательного медицинского страхования (с применением образовательного сертификата),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>-</w:t>
      </w:r>
      <w:r w:rsidR="00295C85" w:rsidRPr="00295C85">
        <w:rPr>
          <w:i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2E51E6" w:rsidRPr="00295C85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1A04C9E2" w14:textId="77777777" w:rsidR="005C4160" w:rsidRPr="00B41E7E" w:rsidRDefault="002E51E6" w:rsidP="00295C85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E">
        <w:rPr>
          <w:rFonts w:ascii="Times New Roman" w:hAnsi="Times New Roman" w:cs="Times New Roman"/>
          <w:b/>
          <w:sz w:val="28"/>
          <w:szCs w:val="28"/>
        </w:rPr>
        <w:t>Стоимость обучения:</w:t>
      </w:r>
    </w:p>
    <w:p w14:paraId="44C1ABEF" w14:textId="77777777" w:rsidR="002E51E6" w:rsidRPr="00B41E7E" w:rsidRDefault="00DD2E52" w:rsidP="003D1D87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>стоимость обучения одного слушателя за счет внебюджетных средств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указать в рублях, при условии выбора варианта 1</w:t>
      </w:r>
      <w:r w:rsidR="003D1D87">
        <w:rPr>
          <w:rFonts w:ascii="Times New Roman" w:hAnsi="Times New Roman" w:cs="Times New Roman"/>
          <w:i/>
          <w:sz w:val="28"/>
          <w:szCs w:val="28"/>
        </w:rPr>
        <w:t>2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.2.;</w:t>
      </w:r>
    </w:p>
    <w:p w14:paraId="54EDB894" w14:textId="77777777" w:rsidR="00D15C48" w:rsidRPr="001F16C5" w:rsidRDefault="00DD2E52" w:rsidP="003D1D87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>стоимость обучения одного слушателя за счет средств нормированного страхового запаса территориального фонда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3D1D87">
        <w:rPr>
          <w:rFonts w:ascii="Times New Roman" w:hAnsi="Times New Roman" w:cs="Times New Roman"/>
          <w:sz w:val="28"/>
          <w:szCs w:val="28"/>
        </w:rPr>
        <w:t>медицинского страхования (</w:t>
      </w:r>
      <w:r w:rsidR="00D15C48" w:rsidRPr="0001326A">
        <w:rPr>
          <w:rFonts w:ascii="Times New Roman" w:hAnsi="Times New Roman" w:cs="Times New Roman"/>
          <w:i/>
          <w:sz w:val="28"/>
          <w:szCs w:val="28"/>
        </w:rPr>
        <w:t>может быть определе</w:t>
      </w:r>
      <w:r w:rsidR="00351F49" w:rsidRPr="0001326A">
        <w:rPr>
          <w:rFonts w:ascii="Times New Roman" w:hAnsi="Times New Roman" w:cs="Times New Roman"/>
          <w:i/>
          <w:sz w:val="28"/>
          <w:szCs w:val="28"/>
        </w:rPr>
        <w:t xml:space="preserve">на образовательной организацией </w:t>
      </w:r>
      <w:r w:rsidR="0001326A" w:rsidRPr="0001326A">
        <w:rPr>
          <w:rFonts w:ascii="Times New Roman" w:hAnsi="Times New Roman" w:cs="Times New Roman"/>
          <w:i/>
          <w:sz w:val="28"/>
          <w:szCs w:val="28"/>
        </w:rPr>
        <w:t>ниже стоимости обучения одного слушателя за счет внебюджетных сре</w:t>
      </w:r>
      <w:proofErr w:type="gramStart"/>
      <w:r w:rsidR="0001326A" w:rsidRPr="0001326A">
        <w:rPr>
          <w:rFonts w:ascii="Times New Roman" w:hAnsi="Times New Roman" w:cs="Times New Roman"/>
          <w:i/>
          <w:sz w:val="28"/>
          <w:szCs w:val="28"/>
        </w:rPr>
        <w:t>дств</w:t>
      </w:r>
      <w:r w:rsidR="0001326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4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26A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="0001326A">
        <w:rPr>
          <w:rFonts w:ascii="Times New Roman" w:hAnsi="Times New Roman" w:cs="Times New Roman"/>
          <w:i/>
          <w:sz w:val="28"/>
          <w:szCs w:val="28"/>
        </w:rPr>
        <w:t>еделах 20%</w:t>
      </w:r>
      <w:r w:rsidR="00EF7652">
        <w:rPr>
          <w:rFonts w:ascii="Times New Roman" w:hAnsi="Times New Roman" w:cs="Times New Roman"/>
          <w:i/>
          <w:sz w:val="28"/>
          <w:szCs w:val="28"/>
        </w:rPr>
        <w:t xml:space="preserve"> или соответствовать этой стоимости</w:t>
      </w:r>
      <w:r w:rsidR="0001326A">
        <w:rPr>
          <w:rFonts w:ascii="Times New Roman" w:hAnsi="Times New Roman" w:cs="Times New Roman"/>
          <w:i/>
          <w:sz w:val="28"/>
          <w:szCs w:val="28"/>
        </w:rPr>
        <w:t>)</w:t>
      </w:r>
      <w:r w:rsidR="0001326A" w:rsidRPr="0001326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15EF5">
        <w:rPr>
          <w:rFonts w:ascii="Times New Roman" w:hAnsi="Times New Roman" w:cs="Times New Roman"/>
          <w:i/>
          <w:sz w:val="28"/>
          <w:szCs w:val="28"/>
        </w:rPr>
        <w:t>указать в рублях,</w:t>
      </w:r>
      <w:r w:rsidR="003D1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C48" w:rsidRPr="001E5BD9">
        <w:rPr>
          <w:rFonts w:ascii="Times New Roman" w:hAnsi="Times New Roman" w:cs="Times New Roman"/>
          <w:i/>
          <w:sz w:val="28"/>
          <w:szCs w:val="28"/>
        </w:rPr>
        <w:t xml:space="preserve">при условии выбора </w:t>
      </w:r>
      <w:r w:rsidR="00D15C48" w:rsidRPr="001F16C5">
        <w:rPr>
          <w:rFonts w:ascii="Times New Roman" w:hAnsi="Times New Roman" w:cs="Times New Roman"/>
          <w:i/>
          <w:sz w:val="28"/>
          <w:szCs w:val="28"/>
        </w:rPr>
        <w:t>варианта 1</w:t>
      </w:r>
      <w:r w:rsidR="003D1D87" w:rsidRPr="001F16C5">
        <w:rPr>
          <w:rFonts w:ascii="Times New Roman" w:hAnsi="Times New Roman" w:cs="Times New Roman"/>
          <w:i/>
          <w:sz w:val="28"/>
          <w:szCs w:val="28"/>
        </w:rPr>
        <w:t>2</w:t>
      </w:r>
      <w:r w:rsidR="00D15C48" w:rsidRPr="001F16C5">
        <w:rPr>
          <w:rFonts w:ascii="Times New Roman" w:hAnsi="Times New Roman" w:cs="Times New Roman"/>
          <w:i/>
          <w:sz w:val="28"/>
          <w:szCs w:val="28"/>
        </w:rPr>
        <w:t>.3.;</w:t>
      </w:r>
    </w:p>
    <w:p w14:paraId="3ECEEDEB" w14:textId="60646A3B" w:rsidR="00B41E7E" w:rsidRPr="00EF7652" w:rsidRDefault="00B41E7E" w:rsidP="00EF76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6C5">
        <w:rPr>
          <w:rFonts w:ascii="Times New Roman" w:hAnsi="Times New Roman" w:cs="Times New Roman"/>
          <w:sz w:val="28"/>
          <w:szCs w:val="28"/>
        </w:rPr>
        <w:t xml:space="preserve">обоснование стоимости обучения одного слушателя: </w:t>
      </w:r>
      <w:r w:rsidRPr="001F16C5">
        <w:rPr>
          <w:rFonts w:ascii="Times New Roman" w:hAnsi="Times New Roman" w:cs="Times New Roman"/>
          <w:i/>
          <w:sz w:val="28"/>
          <w:szCs w:val="28"/>
        </w:rPr>
        <w:t>при условии выбора вариант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ов</w:t>
      </w:r>
      <w:r w:rsidRPr="001F16C5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2</w:t>
      </w:r>
      <w:r w:rsidRPr="001F16C5">
        <w:rPr>
          <w:rFonts w:ascii="Times New Roman" w:hAnsi="Times New Roman" w:cs="Times New Roman"/>
          <w:i/>
          <w:sz w:val="28"/>
          <w:szCs w:val="28"/>
        </w:rPr>
        <w:t>.2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.  и/или 12.3.</w:t>
      </w:r>
      <w:r w:rsidR="006256A9">
        <w:rPr>
          <w:rFonts w:ascii="Times New Roman" w:hAnsi="Times New Roman" w:cs="Times New Roman"/>
          <w:i/>
          <w:sz w:val="28"/>
          <w:szCs w:val="28"/>
        </w:rPr>
        <w:t xml:space="preserve"> указать реквизиты</w:t>
      </w:r>
      <w:r w:rsidR="00EF7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6A9" w:rsidRPr="001F16C5">
        <w:rPr>
          <w:rFonts w:ascii="Times New Roman" w:hAnsi="Times New Roman" w:cs="Times New Roman"/>
          <w:i/>
          <w:sz w:val="28"/>
          <w:szCs w:val="28"/>
        </w:rPr>
        <w:t>приказа о стоимости обучения</w:t>
      </w:r>
      <w:r w:rsidR="00685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6A9">
        <w:rPr>
          <w:rFonts w:ascii="Times New Roman" w:hAnsi="Times New Roman" w:cs="Times New Roman"/>
          <w:i/>
          <w:sz w:val="28"/>
          <w:szCs w:val="28"/>
        </w:rPr>
        <w:t xml:space="preserve">по программе повышения квалификации и направить его </w:t>
      </w:r>
      <w:r w:rsidR="006256A9" w:rsidRPr="001F16C5">
        <w:rPr>
          <w:rFonts w:ascii="Times New Roman" w:hAnsi="Times New Roman" w:cs="Times New Roman"/>
          <w:i/>
          <w:sz w:val="28"/>
          <w:szCs w:val="28"/>
        </w:rPr>
        <w:t>копи</w:t>
      </w:r>
      <w:r w:rsidR="006256A9">
        <w:rPr>
          <w:rFonts w:ascii="Times New Roman" w:hAnsi="Times New Roman" w:cs="Times New Roman"/>
          <w:i/>
          <w:sz w:val="28"/>
          <w:szCs w:val="28"/>
        </w:rPr>
        <w:t>ю</w:t>
      </w:r>
      <w:r w:rsidR="006256A9" w:rsidRPr="001F16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652">
        <w:rPr>
          <w:rFonts w:ascii="Times New Roman" w:hAnsi="Times New Roman" w:cs="Times New Roman"/>
          <w:i/>
          <w:sz w:val="28"/>
          <w:szCs w:val="28"/>
        </w:rPr>
        <w:t xml:space="preserve">по электронному адресу </w:t>
      </w:r>
      <w:hyperlink r:id="rId9" w:history="1"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info</w:t>
        </w:r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@</w:t>
        </w:r>
        <w:proofErr w:type="spellStart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edu</w:t>
        </w:r>
        <w:proofErr w:type="spellEnd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rosminzdrav</w:t>
        </w:r>
        <w:proofErr w:type="spellEnd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1E7E" w:rsidRPr="003A1E7E">
        <w:rPr>
          <w:rFonts w:ascii="Times New Roman" w:hAnsi="Times New Roman" w:cs="Times New Roman"/>
          <w:i/>
          <w:sz w:val="28"/>
          <w:szCs w:val="28"/>
        </w:rPr>
        <w:t>или указать ссылку на страницу сайта организации, где размещена соответствующая информация</w:t>
      </w:r>
      <w:r w:rsidRPr="00EF7652">
        <w:rPr>
          <w:rFonts w:ascii="Times New Roman" w:hAnsi="Times New Roman" w:cs="Times New Roman"/>
          <w:i/>
          <w:sz w:val="28"/>
          <w:szCs w:val="28"/>
        </w:rPr>
        <w:t>;</w:t>
      </w:r>
    </w:p>
    <w:p w14:paraId="238A1648" w14:textId="77777777" w:rsidR="0033317A" w:rsidRDefault="00DA0796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6C5">
        <w:rPr>
          <w:rFonts w:ascii="Times New Roman" w:hAnsi="Times New Roman" w:cs="Times New Roman"/>
          <w:b/>
          <w:sz w:val="28"/>
          <w:szCs w:val="28"/>
        </w:rPr>
        <w:t xml:space="preserve">Рекомендация </w:t>
      </w:r>
      <w:r w:rsidR="000D1997" w:rsidRPr="001F16C5">
        <w:rPr>
          <w:rFonts w:ascii="Times New Roman" w:hAnsi="Times New Roman" w:cs="Times New Roman"/>
          <w:b/>
          <w:sz w:val="28"/>
          <w:szCs w:val="28"/>
        </w:rPr>
        <w:t>к реализации в рамках «</w:t>
      </w:r>
      <w:proofErr w:type="spellStart"/>
      <w:r w:rsidR="000D1997" w:rsidRPr="001F16C5">
        <w:rPr>
          <w:rFonts w:ascii="Times New Roman" w:hAnsi="Times New Roman" w:cs="Times New Roman"/>
          <w:b/>
          <w:sz w:val="28"/>
          <w:szCs w:val="28"/>
        </w:rPr>
        <w:t>аккредитационного</w:t>
      </w:r>
      <w:proofErr w:type="spellEnd"/>
      <w:r w:rsidR="000D1997" w:rsidRPr="001F16C5">
        <w:rPr>
          <w:rFonts w:ascii="Times New Roman" w:hAnsi="Times New Roman" w:cs="Times New Roman"/>
          <w:b/>
          <w:sz w:val="28"/>
          <w:szCs w:val="28"/>
        </w:rPr>
        <w:t>»</w:t>
      </w:r>
      <w:r w:rsidR="000D1997" w:rsidRPr="000D1997">
        <w:rPr>
          <w:rFonts w:ascii="Times New Roman" w:hAnsi="Times New Roman" w:cs="Times New Roman"/>
          <w:b/>
          <w:sz w:val="28"/>
          <w:szCs w:val="28"/>
        </w:rPr>
        <w:t xml:space="preserve"> пятилетнего цикла</w:t>
      </w:r>
      <w:r w:rsidR="00F438D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41E7E" w:rsidRPr="00B4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>выбрать вариант:</w:t>
      </w:r>
      <w:r w:rsidR="00F438DE">
        <w:rPr>
          <w:rFonts w:ascii="Times New Roman" w:hAnsi="Times New Roman" w:cs="Times New Roman"/>
          <w:i/>
          <w:sz w:val="28"/>
          <w:szCs w:val="28"/>
        </w:rPr>
        <w:t xml:space="preserve"> да.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E7E">
        <w:rPr>
          <w:rFonts w:ascii="Times New Roman" w:hAnsi="Times New Roman" w:cs="Times New Roman"/>
          <w:i/>
          <w:sz w:val="28"/>
          <w:szCs w:val="28"/>
        </w:rPr>
        <w:t>Для реализации в рамках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6C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F16C5">
        <w:rPr>
          <w:rFonts w:ascii="Times New Roman" w:hAnsi="Times New Roman" w:cs="Times New Roman"/>
          <w:i/>
          <w:sz w:val="28"/>
          <w:szCs w:val="28"/>
        </w:rPr>
        <w:t>аккредитационного</w:t>
      </w:r>
      <w:proofErr w:type="spellEnd"/>
      <w:r w:rsidR="001F16C5">
        <w:rPr>
          <w:rFonts w:ascii="Times New Roman" w:hAnsi="Times New Roman" w:cs="Times New Roman"/>
          <w:i/>
          <w:sz w:val="28"/>
          <w:szCs w:val="28"/>
        </w:rPr>
        <w:t xml:space="preserve">» пятилетнего </w:t>
      </w:r>
      <w:r>
        <w:rPr>
          <w:rFonts w:ascii="Times New Roman" w:hAnsi="Times New Roman" w:cs="Times New Roman"/>
          <w:i/>
          <w:sz w:val="28"/>
          <w:szCs w:val="28"/>
        </w:rPr>
        <w:t>цикла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E7E">
        <w:rPr>
          <w:rFonts w:ascii="Times New Roman" w:hAnsi="Times New Roman" w:cs="Times New Roman"/>
          <w:i/>
          <w:sz w:val="28"/>
          <w:szCs w:val="28"/>
        </w:rPr>
        <w:t xml:space="preserve">рекомендуются 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ДПП ПК </w:t>
      </w:r>
      <w:r w:rsidR="006C7646">
        <w:rPr>
          <w:rFonts w:ascii="Times New Roman" w:hAnsi="Times New Roman" w:cs="Times New Roman"/>
          <w:i/>
          <w:sz w:val="28"/>
          <w:szCs w:val="28"/>
        </w:rPr>
        <w:t>трудоемкостью 18 и</w:t>
      </w:r>
      <w:r w:rsidR="00B41E7E">
        <w:rPr>
          <w:rFonts w:ascii="Times New Roman" w:hAnsi="Times New Roman" w:cs="Times New Roman"/>
          <w:i/>
          <w:sz w:val="28"/>
          <w:szCs w:val="28"/>
        </w:rPr>
        <w:t xml:space="preserve"> 36 часов, </w:t>
      </w:r>
      <w:r w:rsidR="0033317A">
        <w:rPr>
          <w:rFonts w:ascii="Times New Roman" w:hAnsi="Times New Roman" w:cs="Times New Roman"/>
          <w:i/>
          <w:sz w:val="28"/>
          <w:szCs w:val="28"/>
        </w:rPr>
        <w:t xml:space="preserve">раскрывающие содержание </w:t>
      </w:r>
      <w:r w:rsidR="0033317A">
        <w:rPr>
          <w:rFonts w:ascii="Times New Roman" w:hAnsi="Times New Roman" w:cs="Times New Roman"/>
          <w:i/>
          <w:sz w:val="28"/>
          <w:szCs w:val="28"/>
        </w:rPr>
        <w:lastRenderedPageBreak/>
        <w:t>одного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или нескольких</w:t>
      </w:r>
      <w:r w:rsidR="0033317A">
        <w:rPr>
          <w:rFonts w:ascii="Times New Roman" w:hAnsi="Times New Roman" w:cs="Times New Roman"/>
          <w:i/>
          <w:sz w:val="28"/>
          <w:szCs w:val="28"/>
        </w:rPr>
        <w:t xml:space="preserve"> из разделов специальности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F16C5" w:rsidRPr="001F16C5">
        <w:t xml:space="preserve"> 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>конкретизированным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названием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>, соответств</w:t>
      </w:r>
      <w:r w:rsidR="001F16C5">
        <w:rPr>
          <w:rFonts w:ascii="Times New Roman" w:hAnsi="Times New Roman" w:cs="Times New Roman"/>
          <w:i/>
          <w:sz w:val="28"/>
          <w:szCs w:val="28"/>
        </w:rPr>
        <w:t>ующим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 xml:space="preserve"> содержанию</w:t>
      </w:r>
      <w:r w:rsidR="0033317A">
        <w:rPr>
          <w:rFonts w:ascii="Times New Roman" w:hAnsi="Times New Roman" w:cs="Times New Roman"/>
          <w:i/>
          <w:sz w:val="28"/>
          <w:szCs w:val="28"/>
        </w:rPr>
        <w:t>;</w:t>
      </w:r>
    </w:p>
    <w:p w14:paraId="03858DB2" w14:textId="77777777" w:rsidR="009255E3" w:rsidRPr="00F90F15" w:rsidRDefault="0033317A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96">
        <w:rPr>
          <w:rFonts w:ascii="Times New Roman" w:hAnsi="Times New Roman" w:cs="Times New Roman"/>
          <w:b/>
          <w:sz w:val="28"/>
          <w:szCs w:val="28"/>
        </w:rPr>
        <w:t xml:space="preserve">Рекомендация к реализации за счет средств </w:t>
      </w:r>
      <w:r w:rsidR="004005F7" w:rsidRPr="00DA0796">
        <w:rPr>
          <w:rFonts w:ascii="Times New Roman" w:hAnsi="Times New Roman" w:cs="Times New Roman"/>
          <w:b/>
          <w:sz w:val="28"/>
          <w:szCs w:val="28"/>
        </w:rPr>
        <w:t xml:space="preserve">нормированного страхового запаса территориального ФОМС </w:t>
      </w:r>
      <w:r w:rsidRPr="00DA0796">
        <w:rPr>
          <w:rFonts w:ascii="Times New Roman" w:hAnsi="Times New Roman" w:cs="Times New Roman"/>
          <w:b/>
          <w:sz w:val="28"/>
          <w:szCs w:val="28"/>
        </w:rPr>
        <w:t>с применением образовательного сертификата</w:t>
      </w:r>
      <w:r w:rsidR="00F4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DE" w:rsidRPr="00F438DE">
        <w:rPr>
          <w:rFonts w:ascii="Times New Roman" w:hAnsi="Times New Roman" w:cs="Times New Roman"/>
          <w:sz w:val="28"/>
          <w:szCs w:val="28"/>
        </w:rPr>
        <w:t xml:space="preserve">- 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>выбрать один из вариантов: да/нет.</w:t>
      </w:r>
      <w:r w:rsidR="00F43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796">
        <w:rPr>
          <w:rFonts w:ascii="Times New Roman" w:hAnsi="Times New Roman" w:cs="Times New Roman"/>
          <w:i/>
          <w:sz w:val="28"/>
          <w:szCs w:val="28"/>
        </w:rPr>
        <w:t xml:space="preserve">Для реализации за счет средств </w:t>
      </w:r>
      <w:r w:rsidR="004005F7" w:rsidRPr="00DA0796">
        <w:rPr>
          <w:rFonts w:ascii="Times New Roman" w:hAnsi="Times New Roman" w:cs="Times New Roman"/>
          <w:i/>
          <w:sz w:val="28"/>
          <w:szCs w:val="28"/>
        </w:rPr>
        <w:t xml:space="preserve">нормированного страхового запаса территориального ФОМС </w:t>
      </w:r>
      <w:r w:rsidRPr="00DA0796">
        <w:rPr>
          <w:rFonts w:ascii="Times New Roman" w:hAnsi="Times New Roman" w:cs="Times New Roman"/>
          <w:i/>
          <w:sz w:val="28"/>
          <w:szCs w:val="28"/>
        </w:rPr>
        <w:t>рекомендуются ДПП ПК, включающие стажиров</w:t>
      </w:r>
      <w:r w:rsidR="00376F19" w:rsidRPr="00DA0796">
        <w:rPr>
          <w:rFonts w:ascii="Times New Roman" w:hAnsi="Times New Roman" w:cs="Times New Roman"/>
          <w:i/>
          <w:sz w:val="28"/>
          <w:szCs w:val="28"/>
        </w:rPr>
        <w:t>ку и/или симуляционное обучение</w:t>
      </w:r>
      <w:r w:rsidR="006C7646">
        <w:rPr>
          <w:rFonts w:ascii="Times New Roman" w:hAnsi="Times New Roman" w:cs="Times New Roman"/>
          <w:i/>
          <w:sz w:val="28"/>
          <w:szCs w:val="28"/>
        </w:rPr>
        <w:t xml:space="preserve"> и/или с применением ДОТ и ЭО и/или </w:t>
      </w:r>
      <w:proofErr w:type="gramStart"/>
      <w:r w:rsidR="006C7646">
        <w:rPr>
          <w:rFonts w:ascii="Times New Roman" w:hAnsi="Times New Roman" w:cs="Times New Roman"/>
          <w:i/>
          <w:sz w:val="28"/>
          <w:szCs w:val="28"/>
        </w:rPr>
        <w:t>реализуемая</w:t>
      </w:r>
      <w:proofErr w:type="gramEnd"/>
      <w:r w:rsidR="006C7646">
        <w:rPr>
          <w:rFonts w:ascii="Times New Roman" w:hAnsi="Times New Roman" w:cs="Times New Roman"/>
          <w:i/>
          <w:sz w:val="28"/>
          <w:szCs w:val="28"/>
        </w:rPr>
        <w:t xml:space="preserve"> в сетевой форме обучения</w:t>
      </w:r>
      <w:r w:rsidR="004005F7" w:rsidRPr="00DA0796">
        <w:rPr>
          <w:rFonts w:ascii="Times New Roman" w:hAnsi="Times New Roman" w:cs="Times New Roman"/>
          <w:i/>
          <w:sz w:val="28"/>
          <w:szCs w:val="28"/>
        </w:rPr>
        <w:t>.</w:t>
      </w:r>
    </w:p>
    <w:p w14:paraId="3599885B" w14:textId="78A67745" w:rsidR="00F90F15" w:rsidRPr="00614CD9" w:rsidRDefault="003F448B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разработки</w:t>
      </w:r>
      <w:r w:rsidR="00F90F15" w:rsidRPr="00F90F15">
        <w:rPr>
          <w:rFonts w:ascii="Times New Roman" w:hAnsi="Times New Roman" w:cs="Times New Roman"/>
          <w:b/>
          <w:sz w:val="28"/>
          <w:szCs w:val="28"/>
        </w:rPr>
        <w:t xml:space="preserve"> программы, </w:t>
      </w:r>
      <w:r w:rsidR="00F90F15" w:rsidRPr="00F90F15">
        <w:rPr>
          <w:rFonts w:ascii="Times New Roman" w:hAnsi="Times New Roman" w:cs="Times New Roman"/>
          <w:sz w:val="28"/>
          <w:szCs w:val="28"/>
        </w:rPr>
        <w:t xml:space="preserve">внесите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F90F15" w:rsidRPr="00F90F15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534EF2">
        <w:rPr>
          <w:rFonts w:ascii="Times New Roman" w:hAnsi="Times New Roman" w:cs="Times New Roman"/>
          <w:sz w:val="28"/>
          <w:szCs w:val="28"/>
        </w:rPr>
        <w:t>ДПП ПК в образовательной организации</w:t>
      </w:r>
      <w:r w:rsidR="00F90F15" w:rsidRPr="00F90F15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90F15" w:rsidRPr="00F90F15">
        <w:rPr>
          <w:rFonts w:ascii="Times New Roman" w:hAnsi="Times New Roman" w:cs="Times New Roman"/>
          <w:i/>
          <w:sz w:val="28"/>
          <w:szCs w:val="28"/>
        </w:rPr>
        <w:t>ГГГГ</w:t>
      </w:r>
      <w:r w:rsidR="00F90F15">
        <w:rPr>
          <w:rFonts w:ascii="Times New Roman" w:hAnsi="Times New Roman" w:cs="Times New Roman"/>
          <w:i/>
          <w:sz w:val="28"/>
          <w:szCs w:val="28"/>
        </w:rPr>
        <w:t>.</w:t>
      </w:r>
    </w:p>
    <w:p w14:paraId="5E10E8B8" w14:textId="68B945DC" w:rsidR="00614CD9" w:rsidRPr="007C176A" w:rsidRDefault="00614CD9" w:rsidP="00614CD9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D9">
        <w:rPr>
          <w:rFonts w:ascii="Times New Roman" w:hAnsi="Times New Roman" w:cs="Times New Roman"/>
          <w:b/>
          <w:sz w:val="28"/>
          <w:szCs w:val="28"/>
        </w:rPr>
        <w:t>Интернет-ссылка на документ ДПП ПК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14CD9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интернет ссылку страницы</w:t>
      </w:r>
      <w:r w:rsidRPr="00614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FBE" w:rsidRPr="000973E8">
        <w:rPr>
          <w:rFonts w:ascii="Times New Roman" w:hAnsi="Times New Roman" w:cs="Times New Roman"/>
          <w:i/>
          <w:sz w:val="28"/>
          <w:szCs w:val="28"/>
        </w:rPr>
        <w:t>на сайте организации</w:t>
      </w:r>
      <w:r w:rsidR="007E4F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="00534EF2" w:rsidRPr="00534EF2">
        <w:rPr>
          <w:rFonts w:ascii="Times New Roman" w:hAnsi="Times New Roman" w:cs="Times New Roman"/>
          <w:i/>
          <w:sz w:val="28"/>
          <w:szCs w:val="28"/>
        </w:rPr>
        <w:t>http://.../.../</w:t>
      </w:r>
      <w:r>
        <w:rPr>
          <w:rFonts w:ascii="Times New Roman" w:hAnsi="Times New Roman" w:cs="Times New Roman"/>
          <w:i/>
          <w:sz w:val="28"/>
          <w:szCs w:val="28"/>
        </w:rPr>
        <w:t>, на которой размещена</w:t>
      </w:r>
      <w:r w:rsidR="005D06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ДПП ПК</w:t>
      </w:r>
      <w:r w:rsidR="005D0601">
        <w:rPr>
          <w:rFonts w:ascii="Times New Roman" w:hAnsi="Times New Roman" w:cs="Times New Roman"/>
          <w:i/>
          <w:sz w:val="28"/>
          <w:szCs w:val="28"/>
        </w:rPr>
        <w:t>,</w:t>
      </w:r>
      <w:r w:rsidR="005D0601" w:rsidRPr="005D0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601">
        <w:rPr>
          <w:rFonts w:ascii="Times New Roman" w:hAnsi="Times New Roman" w:cs="Times New Roman"/>
          <w:i/>
          <w:sz w:val="28"/>
          <w:szCs w:val="28"/>
        </w:rPr>
        <w:t>утвержденная самой организацией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A02A04B" w14:textId="5B475E9C" w:rsidR="007C176A" w:rsidRPr="004B1870" w:rsidRDefault="007C176A" w:rsidP="007C176A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sectPr w:rsidR="007C176A" w:rsidRPr="004B1870" w:rsidSect="005D060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7DC60" w14:textId="77777777" w:rsidR="00C81E0D" w:rsidRDefault="00C81E0D" w:rsidP="00187240">
      <w:pPr>
        <w:spacing w:after="0" w:line="240" w:lineRule="auto"/>
      </w:pPr>
      <w:r>
        <w:separator/>
      </w:r>
    </w:p>
  </w:endnote>
  <w:endnote w:type="continuationSeparator" w:id="0">
    <w:p w14:paraId="161AEF99" w14:textId="77777777" w:rsidR="00C81E0D" w:rsidRDefault="00C81E0D" w:rsidP="0018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5531B" w14:textId="77777777" w:rsidR="00C81E0D" w:rsidRDefault="00C81E0D" w:rsidP="00187240">
      <w:pPr>
        <w:spacing w:after="0" w:line="240" w:lineRule="auto"/>
      </w:pPr>
      <w:r>
        <w:separator/>
      </w:r>
    </w:p>
  </w:footnote>
  <w:footnote w:type="continuationSeparator" w:id="0">
    <w:p w14:paraId="6E7A0181" w14:textId="77777777" w:rsidR="00C81E0D" w:rsidRDefault="00C81E0D" w:rsidP="00187240">
      <w:pPr>
        <w:spacing w:after="0" w:line="240" w:lineRule="auto"/>
      </w:pPr>
      <w:r>
        <w:continuationSeparator/>
      </w:r>
    </w:p>
  </w:footnote>
  <w:footnote w:id="1">
    <w:p w14:paraId="2A19EFEE" w14:textId="77777777" w:rsidR="003A1E7E" w:rsidRDefault="003A1E7E">
      <w:pPr>
        <w:pStyle w:val="a4"/>
      </w:pPr>
      <w:r>
        <w:rPr>
          <w:rStyle w:val="a6"/>
        </w:rPr>
        <w:footnoteRef/>
      </w:r>
      <w:r>
        <w:t xml:space="preserve"> - индивидуальный пятилетний цикл обучения по специальности, по окончании которого специалист может быть допущен к периодической аккредитации</w:t>
      </w:r>
    </w:p>
  </w:footnote>
  <w:footnote w:id="2">
    <w:p w14:paraId="401658F3" w14:textId="77777777" w:rsidR="003A1E7E" w:rsidRDefault="003A1E7E">
      <w:pPr>
        <w:pStyle w:val="a4"/>
      </w:pPr>
      <w:r>
        <w:rPr>
          <w:rStyle w:val="a6"/>
        </w:rPr>
        <w:footnoteRef/>
      </w:r>
      <w:r>
        <w:t xml:space="preserve"> наличие информации по данному подпункту не является обязательным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191"/>
    <w:multiLevelType w:val="multilevel"/>
    <w:tmpl w:val="9F40E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</w:rPr>
    </w:lvl>
  </w:abstractNum>
  <w:abstractNum w:abstractNumId="1">
    <w:nsid w:val="0D786492"/>
    <w:multiLevelType w:val="multilevel"/>
    <w:tmpl w:val="7708C99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C61974"/>
    <w:multiLevelType w:val="hybridMultilevel"/>
    <w:tmpl w:val="4762E9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78C068F"/>
    <w:multiLevelType w:val="hybridMultilevel"/>
    <w:tmpl w:val="095E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F16"/>
    <w:multiLevelType w:val="multilevel"/>
    <w:tmpl w:val="F9EEDE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</w:rPr>
    </w:lvl>
  </w:abstractNum>
  <w:abstractNum w:abstractNumId="5">
    <w:nsid w:val="1FC61614"/>
    <w:multiLevelType w:val="hybridMultilevel"/>
    <w:tmpl w:val="60949A4E"/>
    <w:lvl w:ilvl="0" w:tplc="1A6C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5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5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0E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40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85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0C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7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C0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923F1"/>
    <w:multiLevelType w:val="multilevel"/>
    <w:tmpl w:val="7708C99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6201C3"/>
    <w:multiLevelType w:val="hybridMultilevel"/>
    <w:tmpl w:val="73A05F9C"/>
    <w:lvl w:ilvl="0" w:tplc="E3AE2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57F2A"/>
    <w:multiLevelType w:val="hybridMultilevel"/>
    <w:tmpl w:val="8DA8DD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7016C5B"/>
    <w:multiLevelType w:val="multilevel"/>
    <w:tmpl w:val="0A6E5B0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A450B1"/>
    <w:multiLevelType w:val="multilevel"/>
    <w:tmpl w:val="D67E2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F05580B"/>
    <w:multiLevelType w:val="hybridMultilevel"/>
    <w:tmpl w:val="946A1C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8"/>
    <w:rsid w:val="00012852"/>
    <w:rsid w:val="0001326A"/>
    <w:rsid w:val="000427CE"/>
    <w:rsid w:val="000658AF"/>
    <w:rsid w:val="00080DDD"/>
    <w:rsid w:val="0008294F"/>
    <w:rsid w:val="000859AC"/>
    <w:rsid w:val="000973E8"/>
    <w:rsid w:val="000C41C3"/>
    <w:rsid w:val="000D1997"/>
    <w:rsid w:val="000E3D0B"/>
    <w:rsid w:val="00114F5B"/>
    <w:rsid w:val="0013785D"/>
    <w:rsid w:val="001433D9"/>
    <w:rsid w:val="0014531F"/>
    <w:rsid w:val="00187240"/>
    <w:rsid w:val="001A79F9"/>
    <w:rsid w:val="001B01CB"/>
    <w:rsid w:val="001B48CC"/>
    <w:rsid w:val="001D7B87"/>
    <w:rsid w:val="001E5BD9"/>
    <w:rsid w:val="001F16C5"/>
    <w:rsid w:val="002004BC"/>
    <w:rsid w:val="002049BF"/>
    <w:rsid w:val="0021224A"/>
    <w:rsid w:val="00215EF5"/>
    <w:rsid w:val="00247618"/>
    <w:rsid w:val="002531F4"/>
    <w:rsid w:val="00270C2D"/>
    <w:rsid w:val="002767AE"/>
    <w:rsid w:val="002810D8"/>
    <w:rsid w:val="00295C85"/>
    <w:rsid w:val="002A3BC3"/>
    <w:rsid w:val="002A4187"/>
    <w:rsid w:val="002A6205"/>
    <w:rsid w:val="002B0C37"/>
    <w:rsid w:val="002B45EB"/>
    <w:rsid w:val="002C539C"/>
    <w:rsid w:val="002E51E6"/>
    <w:rsid w:val="003055B5"/>
    <w:rsid w:val="00320942"/>
    <w:rsid w:val="00324858"/>
    <w:rsid w:val="0033317A"/>
    <w:rsid w:val="00342ED7"/>
    <w:rsid w:val="00351F49"/>
    <w:rsid w:val="00370317"/>
    <w:rsid w:val="00376F19"/>
    <w:rsid w:val="00394777"/>
    <w:rsid w:val="003A1E7E"/>
    <w:rsid w:val="003B6008"/>
    <w:rsid w:val="003D1D87"/>
    <w:rsid w:val="003F308B"/>
    <w:rsid w:val="003F3E5F"/>
    <w:rsid w:val="003F448B"/>
    <w:rsid w:val="004005F7"/>
    <w:rsid w:val="00420900"/>
    <w:rsid w:val="00430BA0"/>
    <w:rsid w:val="00430CEB"/>
    <w:rsid w:val="00437CDC"/>
    <w:rsid w:val="00446CFF"/>
    <w:rsid w:val="004560F2"/>
    <w:rsid w:val="00464070"/>
    <w:rsid w:val="00470771"/>
    <w:rsid w:val="00482054"/>
    <w:rsid w:val="00497D0E"/>
    <w:rsid w:val="004B1870"/>
    <w:rsid w:val="004B62CE"/>
    <w:rsid w:val="004D5B93"/>
    <w:rsid w:val="0052578D"/>
    <w:rsid w:val="00534EF2"/>
    <w:rsid w:val="005B5FAF"/>
    <w:rsid w:val="005C4160"/>
    <w:rsid w:val="005D0601"/>
    <w:rsid w:val="006015AC"/>
    <w:rsid w:val="00614CD9"/>
    <w:rsid w:val="006256A9"/>
    <w:rsid w:val="00625EDA"/>
    <w:rsid w:val="006340FF"/>
    <w:rsid w:val="00635CE7"/>
    <w:rsid w:val="0064406D"/>
    <w:rsid w:val="00685EDB"/>
    <w:rsid w:val="006C021B"/>
    <w:rsid w:val="006C1B6F"/>
    <w:rsid w:val="006C4711"/>
    <w:rsid w:val="006C7646"/>
    <w:rsid w:val="006F7664"/>
    <w:rsid w:val="0074635F"/>
    <w:rsid w:val="00753FE4"/>
    <w:rsid w:val="00760563"/>
    <w:rsid w:val="00777C48"/>
    <w:rsid w:val="007A5762"/>
    <w:rsid w:val="007B0C58"/>
    <w:rsid w:val="007C176A"/>
    <w:rsid w:val="007C44A0"/>
    <w:rsid w:val="007E4DB5"/>
    <w:rsid w:val="007E4FBE"/>
    <w:rsid w:val="007E5FD2"/>
    <w:rsid w:val="007F7FAA"/>
    <w:rsid w:val="008362F0"/>
    <w:rsid w:val="008479F8"/>
    <w:rsid w:val="00865174"/>
    <w:rsid w:val="00866789"/>
    <w:rsid w:val="00876883"/>
    <w:rsid w:val="00884D0E"/>
    <w:rsid w:val="008D38B7"/>
    <w:rsid w:val="008F7E28"/>
    <w:rsid w:val="009255E3"/>
    <w:rsid w:val="009531A1"/>
    <w:rsid w:val="00964039"/>
    <w:rsid w:val="00966BAB"/>
    <w:rsid w:val="0096751C"/>
    <w:rsid w:val="0097780F"/>
    <w:rsid w:val="009A3AE4"/>
    <w:rsid w:val="009A5F82"/>
    <w:rsid w:val="00A33484"/>
    <w:rsid w:val="00A3628E"/>
    <w:rsid w:val="00A42A09"/>
    <w:rsid w:val="00A473AA"/>
    <w:rsid w:val="00A62850"/>
    <w:rsid w:val="00A81325"/>
    <w:rsid w:val="00AC5C00"/>
    <w:rsid w:val="00AF2E57"/>
    <w:rsid w:val="00B0358E"/>
    <w:rsid w:val="00B20B51"/>
    <w:rsid w:val="00B41E7E"/>
    <w:rsid w:val="00B90763"/>
    <w:rsid w:val="00B92843"/>
    <w:rsid w:val="00BC59A6"/>
    <w:rsid w:val="00BD6F46"/>
    <w:rsid w:val="00C2080A"/>
    <w:rsid w:val="00C212D5"/>
    <w:rsid w:val="00C21F60"/>
    <w:rsid w:val="00C63DEB"/>
    <w:rsid w:val="00C73019"/>
    <w:rsid w:val="00C7492D"/>
    <w:rsid w:val="00C81E0D"/>
    <w:rsid w:val="00CC775D"/>
    <w:rsid w:val="00CE7EDF"/>
    <w:rsid w:val="00CF0381"/>
    <w:rsid w:val="00D02F5D"/>
    <w:rsid w:val="00D15C48"/>
    <w:rsid w:val="00D209B3"/>
    <w:rsid w:val="00D246CA"/>
    <w:rsid w:val="00D25892"/>
    <w:rsid w:val="00D27511"/>
    <w:rsid w:val="00D36E71"/>
    <w:rsid w:val="00DA0796"/>
    <w:rsid w:val="00DC2D04"/>
    <w:rsid w:val="00DD2E52"/>
    <w:rsid w:val="00DD3FB9"/>
    <w:rsid w:val="00DF0C11"/>
    <w:rsid w:val="00E03F35"/>
    <w:rsid w:val="00E20A2A"/>
    <w:rsid w:val="00E2496E"/>
    <w:rsid w:val="00E50B1F"/>
    <w:rsid w:val="00E52DE6"/>
    <w:rsid w:val="00EA1F14"/>
    <w:rsid w:val="00EA6F3B"/>
    <w:rsid w:val="00EB6BDC"/>
    <w:rsid w:val="00ED152C"/>
    <w:rsid w:val="00ED5849"/>
    <w:rsid w:val="00EF7652"/>
    <w:rsid w:val="00F07814"/>
    <w:rsid w:val="00F13AD8"/>
    <w:rsid w:val="00F3175D"/>
    <w:rsid w:val="00F42D5C"/>
    <w:rsid w:val="00F438DE"/>
    <w:rsid w:val="00F44629"/>
    <w:rsid w:val="00F52872"/>
    <w:rsid w:val="00F71840"/>
    <w:rsid w:val="00F90F15"/>
    <w:rsid w:val="00FB1834"/>
    <w:rsid w:val="00FB6C4C"/>
    <w:rsid w:val="00FE1338"/>
    <w:rsid w:val="00FE2B9A"/>
    <w:rsid w:val="00FE4577"/>
    <w:rsid w:val="00FE4C1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F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72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72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7240"/>
    <w:rPr>
      <w:vertAlign w:val="superscript"/>
    </w:rPr>
  </w:style>
  <w:style w:type="character" w:styleId="a7">
    <w:name w:val="Hyperlink"/>
    <w:basedOn w:val="a0"/>
    <w:uiPriority w:val="99"/>
    <w:unhideWhenUsed/>
    <w:rsid w:val="00BD6F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5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7C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531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31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31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31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31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72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72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7240"/>
    <w:rPr>
      <w:vertAlign w:val="superscript"/>
    </w:rPr>
  </w:style>
  <w:style w:type="character" w:styleId="a7">
    <w:name w:val="Hyperlink"/>
    <w:basedOn w:val="a0"/>
    <w:uiPriority w:val="99"/>
    <w:unhideWhenUsed/>
    <w:rsid w:val="00BD6F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5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7C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531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31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31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31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3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edu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204E-1E9B-42F5-9023-7C82D10D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SONY</cp:lastModifiedBy>
  <cp:revision>2</cp:revision>
  <cp:lastPrinted>2018-11-01T11:37:00Z</cp:lastPrinted>
  <dcterms:created xsi:type="dcterms:W3CDTF">2019-10-23T20:43:00Z</dcterms:created>
  <dcterms:modified xsi:type="dcterms:W3CDTF">2019-10-23T20:43:00Z</dcterms:modified>
</cp:coreProperties>
</file>